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0ED1" w14:textId="26585852" w:rsidR="00F421ED" w:rsidRPr="00E92D5E" w:rsidRDefault="00F421ED" w:rsidP="00E92D5E">
      <w:pPr>
        <w:jc w:val="center"/>
        <w:rPr>
          <w:rFonts w:ascii="Aptos" w:hAnsi="Aptos" w:cs="Arial"/>
          <w:b/>
          <w:bCs/>
          <w:sz w:val="28"/>
          <w:szCs w:val="28"/>
        </w:rPr>
      </w:pPr>
      <w:r w:rsidRPr="00E92D5E">
        <w:rPr>
          <w:rFonts w:ascii="Aptos" w:hAnsi="Aptos" w:cs="Arial"/>
          <w:b/>
          <w:bCs/>
          <w:sz w:val="28"/>
          <w:szCs w:val="28"/>
        </w:rPr>
        <w:t>Professionals</w:t>
      </w:r>
      <w:r w:rsidR="00713DA1" w:rsidRPr="00E92D5E">
        <w:rPr>
          <w:rFonts w:ascii="Aptos" w:hAnsi="Aptos" w:cs="Arial"/>
          <w:b/>
          <w:bCs/>
          <w:sz w:val="28"/>
          <w:szCs w:val="28"/>
        </w:rPr>
        <w:t>’</w:t>
      </w:r>
      <w:r w:rsidRPr="00E92D5E">
        <w:rPr>
          <w:rFonts w:ascii="Aptos" w:hAnsi="Aptos" w:cs="Arial"/>
          <w:b/>
          <w:bCs/>
          <w:sz w:val="28"/>
          <w:szCs w:val="28"/>
        </w:rPr>
        <w:t xml:space="preserve"> Meeting Guidance</w:t>
      </w:r>
    </w:p>
    <w:p w14:paraId="057F5AF2" w14:textId="77777777" w:rsidR="00F421ED" w:rsidRPr="00E92D5E" w:rsidRDefault="00F421ED" w:rsidP="00F421ED">
      <w:pPr>
        <w:rPr>
          <w:rFonts w:ascii="Aptos" w:hAnsi="Aptos" w:cs="Arial"/>
          <w:sz w:val="24"/>
          <w:szCs w:val="24"/>
        </w:rPr>
      </w:pPr>
      <w:r w:rsidRPr="00E92D5E">
        <w:rPr>
          <w:rFonts w:ascii="Aptos" w:hAnsi="Aptos" w:cs="Arial"/>
          <w:sz w:val="24"/>
          <w:szCs w:val="24"/>
        </w:rPr>
        <w:t xml:space="preserve"> </w:t>
      </w:r>
    </w:p>
    <w:p w14:paraId="33F7C652" w14:textId="0264452F" w:rsidR="00DA6FAA" w:rsidRPr="004147F0" w:rsidRDefault="00DA6FAA" w:rsidP="004147F0">
      <w:pPr>
        <w:spacing w:after="120" w:line="240" w:lineRule="auto"/>
        <w:jc w:val="center"/>
        <w:rPr>
          <w:rFonts w:ascii="Aptos" w:hAnsi="Aptos"/>
          <w:b/>
          <w:bCs/>
          <w:kern w:val="2"/>
          <w:sz w:val="24"/>
          <w:szCs w:val="24"/>
          <w:lang w:val="en-GB"/>
          <w14:ligatures w14:val="standardContextual"/>
        </w:rPr>
      </w:pPr>
      <w:r w:rsidRPr="004147F0">
        <w:rPr>
          <w:rFonts w:ascii="Aptos" w:hAnsi="Aptos"/>
          <w:b/>
          <w:bCs/>
          <w:kern w:val="2"/>
          <w:sz w:val="24"/>
          <w:szCs w:val="24"/>
          <w:lang w:val="en-GB"/>
          <w14:ligatures w14:val="standardContextual"/>
        </w:rPr>
        <w:t>Introduction</w:t>
      </w:r>
    </w:p>
    <w:p w14:paraId="2000C3E4" w14:textId="449B9F71" w:rsidR="00DA6FAA" w:rsidRPr="00EF5D23" w:rsidRDefault="00606C27" w:rsidP="004147F0">
      <w:pPr>
        <w:ind w:hanging="11"/>
        <w:rPr>
          <w:rFonts w:ascii="Aptos" w:hAnsi="Aptos" w:cs="Arial"/>
        </w:rPr>
      </w:pPr>
      <w:r w:rsidRPr="00EF5D23">
        <w:rPr>
          <w:rFonts w:ascii="Aptos" w:hAnsi="Aptos" w:cs="Arial"/>
        </w:rPr>
        <w:t>T</w:t>
      </w:r>
      <w:r w:rsidR="00DA6FAA" w:rsidRPr="00EF5D23">
        <w:rPr>
          <w:rFonts w:ascii="Aptos" w:hAnsi="Aptos" w:cs="Arial"/>
        </w:rPr>
        <w:t xml:space="preserve">he Isle of Wight Children’s Services support </w:t>
      </w:r>
      <w:r w:rsidR="00CF1852" w:rsidRPr="00EF5D23">
        <w:rPr>
          <w:rFonts w:ascii="Aptos" w:hAnsi="Aptos" w:cs="Arial"/>
        </w:rPr>
        <w:t>children</w:t>
      </w:r>
      <w:r w:rsidR="0064648A" w:rsidRPr="00EF5D23">
        <w:rPr>
          <w:rFonts w:ascii="Aptos" w:hAnsi="Aptos" w:cs="Arial"/>
        </w:rPr>
        <w:t xml:space="preserve"> </w:t>
      </w:r>
      <w:r w:rsidRPr="00EF5D23">
        <w:rPr>
          <w:rFonts w:ascii="Aptos" w:hAnsi="Aptos" w:cs="Arial"/>
        </w:rPr>
        <w:t>and families</w:t>
      </w:r>
      <w:r w:rsidR="00DA6FAA" w:rsidRPr="00EF5D23">
        <w:rPr>
          <w:rFonts w:ascii="Aptos" w:hAnsi="Aptos" w:cs="Arial"/>
        </w:rPr>
        <w:t xml:space="preserve"> </w:t>
      </w:r>
      <w:proofErr w:type="gramStart"/>
      <w:r w:rsidR="00927466" w:rsidRPr="00EF5D23">
        <w:rPr>
          <w:rFonts w:ascii="Aptos" w:hAnsi="Aptos" w:cs="Arial"/>
        </w:rPr>
        <w:t>being involved</w:t>
      </w:r>
      <w:proofErr w:type="gramEnd"/>
      <w:r w:rsidR="00927466" w:rsidRPr="00EF5D23">
        <w:rPr>
          <w:rFonts w:ascii="Aptos" w:hAnsi="Aptos" w:cs="Arial"/>
        </w:rPr>
        <w:t xml:space="preserve"> in and</w:t>
      </w:r>
      <w:r w:rsidR="00E92D5E" w:rsidRPr="00EF5D23">
        <w:rPr>
          <w:rFonts w:ascii="Aptos" w:hAnsi="Aptos" w:cs="Arial"/>
        </w:rPr>
        <w:t xml:space="preserve"> </w:t>
      </w:r>
      <w:r w:rsidR="00284ACF" w:rsidRPr="00EF5D23">
        <w:rPr>
          <w:rFonts w:ascii="Aptos" w:hAnsi="Aptos" w:cs="Arial"/>
        </w:rPr>
        <w:t xml:space="preserve">having their views represented </w:t>
      </w:r>
      <w:r w:rsidR="00DA6FAA" w:rsidRPr="00EF5D23">
        <w:rPr>
          <w:rFonts w:ascii="Aptos" w:hAnsi="Aptos" w:cs="Arial"/>
        </w:rPr>
        <w:t>in multi-agency meetings</w:t>
      </w:r>
      <w:r w:rsidRPr="00EF5D23">
        <w:rPr>
          <w:rFonts w:ascii="Aptos" w:hAnsi="Aptos" w:cs="Arial"/>
        </w:rPr>
        <w:t>.</w:t>
      </w:r>
      <w:r w:rsidR="00DA6FAA" w:rsidRPr="00EF5D23">
        <w:rPr>
          <w:rFonts w:ascii="Aptos" w:hAnsi="Aptos" w:cs="Arial"/>
        </w:rPr>
        <w:t xml:space="preserve"> The </w:t>
      </w:r>
      <w:r w:rsidR="00284ACF" w:rsidRPr="00EF5D23">
        <w:rPr>
          <w:rFonts w:ascii="Aptos" w:hAnsi="Aptos" w:cs="Arial"/>
        </w:rPr>
        <w:t xml:space="preserve">involvement </w:t>
      </w:r>
      <w:r w:rsidR="00DA6FAA" w:rsidRPr="00EF5D23">
        <w:rPr>
          <w:rFonts w:ascii="Aptos" w:hAnsi="Aptos" w:cs="Arial"/>
        </w:rPr>
        <w:t>of parents and</w:t>
      </w:r>
      <w:r w:rsidR="00927466" w:rsidRPr="00EF5D23">
        <w:rPr>
          <w:rFonts w:ascii="Aptos" w:hAnsi="Aptos" w:cs="Arial"/>
        </w:rPr>
        <w:t>/</w:t>
      </w:r>
      <w:r w:rsidR="00DA6FAA" w:rsidRPr="00EF5D23">
        <w:rPr>
          <w:rFonts w:ascii="Aptos" w:hAnsi="Aptos" w:cs="Arial"/>
        </w:rPr>
        <w:t>or children in multi-agency meetings can be helpful in that it brings the child more clearly to mind</w:t>
      </w:r>
      <w:r w:rsidR="00284ACF" w:rsidRPr="00EF5D23">
        <w:rPr>
          <w:rFonts w:ascii="Aptos" w:hAnsi="Aptos" w:cs="Arial"/>
        </w:rPr>
        <w:t>.</w:t>
      </w:r>
      <w:r w:rsidR="00DA6FAA" w:rsidRPr="00EF5D23">
        <w:rPr>
          <w:rFonts w:ascii="Aptos" w:hAnsi="Aptos" w:cs="Arial"/>
        </w:rPr>
        <w:t xml:space="preserve"> Accuracy of information and facts can also be checked and clarity in respect of the parent and child’s views can be obtained.   </w:t>
      </w:r>
    </w:p>
    <w:p w14:paraId="5867C856" w14:textId="6BADC83F" w:rsidR="00DA6FAA" w:rsidRPr="00EF5D23" w:rsidRDefault="00DA6FAA" w:rsidP="004147F0">
      <w:pPr>
        <w:ind w:hanging="11"/>
        <w:rPr>
          <w:rFonts w:ascii="Aptos" w:hAnsi="Aptos" w:cs="Arial"/>
        </w:rPr>
      </w:pPr>
      <w:r w:rsidRPr="00EF5D23">
        <w:rPr>
          <w:rFonts w:ascii="Aptos" w:hAnsi="Aptos" w:cs="Arial"/>
        </w:rPr>
        <w:t xml:space="preserve">In addition to routine planning meetings, core groups, conferences and reviews, there are occasions when it is not appropriate to involve children </w:t>
      </w:r>
      <w:r w:rsidR="00284ACF" w:rsidRPr="00EF5D23">
        <w:rPr>
          <w:rFonts w:ascii="Aptos" w:hAnsi="Aptos" w:cs="Arial"/>
        </w:rPr>
        <w:t>and</w:t>
      </w:r>
      <w:r w:rsidR="00927466" w:rsidRPr="00EF5D23">
        <w:rPr>
          <w:rFonts w:ascii="Aptos" w:hAnsi="Aptos" w:cs="Arial"/>
        </w:rPr>
        <w:t>/or</w:t>
      </w:r>
      <w:r w:rsidR="00284ACF" w:rsidRPr="00EF5D23">
        <w:rPr>
          <w:rFonts w:ascii="Aptos" w:hAnsi="Aptos" w:cs="Arial"/>
        </w:rPr>
        <w:t xml:space="preserve"> families </w:t>
      </w:r>
      <w:r w:rsidRPr="00EF5D23">
        <w:rPr>
          <w:rFonts w:ascii="Aptos" w:hAnsi="Aptos" w:cs="Arial"/>
        </w:rPr>
        <w:t xml:space="preserve">in multi-agency meetings. </w:t>
      </w:r>
      <w:r w:rsidR="00927466" w:rsidRPr="00EF5D23">
        <w:rPr>
          <w:rFonts w:ascii="Aptos" w:hAnsi="Aptos" w:cs="Arial"/>
        </w:rPr>
        <w:t>These meetings are known as professionals’ meetings.</w:t>
      </w:r>
    </w:p>
    <w:p w14:paraId="207D6229" w14:textId="2DE8BE97" w:rsidR="00DA6FAA" w:rsidRPr="00EF5D23" w:rsidRDefault="00DA6FAA" w:rsidP="004147F0">
      <w:pPr>
        <w:ind w:hanging="11"/>
        <w:rPr>
          <w:rFonts w:ascii="Aptos" w:hAnsi="Aptos" w:cs="Arial"/>
        </w:rPr>
      </w:pPr>
      <w:r w:rsidRPr="00EF5D23">
        <w:rPr>
          <w:rFonts w:ascii="Aptos" w:hAnsi="Aptos" w:cs="Arial"/>
        </w:rPr>
        <w:t xml:space="preserve">Where </w:t>
      </w:r>
      <w:r w:rsidR="00F23C48" w:rsidRPr="00EF5D23">
        <w:rPr>
          <w:rFonts w:ascii="Aptos" w:hAnsi="Aptos" w:cs="Arial"/>
        </w:rPr>
        <w:t>professionals’</w:t>
      </w:r>
      <w:r w:rsidRPr="00EF5D23">
        <w:rPr>
          <w:rFonts w:ascii="Aptos" w:hAnsi="Aptos" w:cs="Arial"/>
        </w:rPr>
        <w:t xml:space="preserve"> meetings take place, they should be focused on outcomes for the child and family and form part of a continuous process of assessment, planning, implementation and review across all levels of need, including early help. </w:t>
      </w:r>
      <w:r w:rsidR="009A7590" w:rsidRPr="00EF5D23">
        <w:rPr>
          <w:rFonts w:ascii="Aptos" w:hAnsi="Aptos" w:cs="Arial"/>
        </w:rPr>
        <w:t>Professionals</w:t>
      </w:r>
      <w:r w:rsidR="00713DA1" w:rsidRPr="00EF5D23">
        <w:rPr>
          <w:rFonts w:ascii="Aptos" w:hAnsi="Aptos" w:cs="Arial"/>
        </w:rPr>
        <w:t>’</w:t>
      </w:r>
      <w:r w:rsidR="009A7590" w:rsidRPr="00EF5D23">
        <w:rPr>
          <w:rFonts w:ascii="Aptos" w:hAnsi="Aptos" w:cs="Arial"/>
        </w:rPr>
        <w:t xml:space="preserve"> meetings </w:t>
      </w:r>
      <w:r w:rsidRPr="00EF5D23">
        <w:rPr>
          <w:rFonts w:ascii="Aptos" w:hAnsi="Aptos" w:cs="Arial"/>
        </w:rPr>
        <w:t xml:space="preserve">facilitate </w:t>
      </w:r>
      <w:r w:rsidR="00E2371F" w:rsidRPr="00EF5D23">
        <w:rPr>
          <w:rFonts w:ascii="Aptos" w:hAnsi="Aptos" w:cs="Arial"/>
        </w:rPr>
        <w:t xml:space="preserve">the </w:t>
      </w:r>
      <w:r w:rsidRPr="00EF5D23">
        <w:rPr>
          <w:rFonts w:ascii="Aptos" w:hAnsi="Aptos" w:cs="Arial"/>
        </w:rPr>
        <w:t xml:space="preserve">quality assurance of </w:t>
      </w:r>
      <w:r w:rsidR="00E2371F" w:rsidRPr="00EF5D23">
        <w:rPr>
          <w:rFonts w:ascii="Aptos" w:hAnsi="Aptos" w:cs="Arial"/>
        </w:rPr>
        <w:t>a</w:t>
      </w:r>
      <w:r w:rsidRPr="00EF5D23">
        <w:rPr>
          <w:rFonts w:ascii="Aptos" w:hAnsi="Aptos" w:cs="Arial"/>
        </w:rPr>
        <w:t xml:space="preserve"> </w:t>
      </w:r>
      <w:r w:rsidR="00284ACF" w:rsidRPr="00EF5D23">
        <w:rPr>
          <w:rFonts w:ascii="Aptos" w:hAnsi="Aptos" w:cs="Arial"/>
        </w:rPr>
        <w:t>chil</w:t>
      </w:r>
      <w:r w:rsidR="006104E8" w:rsidRPr="00EF5D23">
        <w:rPr>
          <w:rFonts w:ascii="Aptos" w:hAnsi="Aptos" w:cs="Arial"/>
        </w:rPr>
        <w:t>d</w:t>
      </w:r>
      <w:r w:rsidR="00284ACF" w:rsidRPr="00EF5D23">
        <w:rPr>
          <w:rFonts w:ascii="Aptos" w:hAnsi="Aptos" w:cs="Arial"/>
        </w:rPr>
        <w:t xml:space="preserve"> and families</w:t>
      </w:r>
      <w:r w:rsidR="006104E8" w:rsidRPr="00EF5D23">
        <w:rPr>
          <w:rFonts w:ascii="Aptos" w:hAnsi="Aptos" w:cs="Arial"/>
        </w:rPr>
        <w:t>’</w:t>
      </w:r>
      <w:r w:rsidR="00284ACF" w:rsidRPr="00EF5D23">
        <w:rPr>
          <w:rFonts w:ascii="Aptos" w:hAnsi="Aptos" w:cs="Arial"/>
        </w:rPr>
        <w:t xml:space="preserve"> circumstances. This</w:t>
      </w:r>
      <w:r w:rsidR="00C03B05" w:rsidRPr="00EF5D23">
        <w:rPr>
          <w:rFonts w:ascii="Aptos" w:hAnsi="Aptos" w:cs="Arial"/>
        </w:rPr>
        <w:t xml:space="preserve"> </w:t>
      </w:r>
      <w:r w:rsidR="00E2371F" w:rsidRPr="00EF5D23">
        <w:rPr>
          <w:rFonts w:ascii="Aptos" w:hAnsi="Aptos" w:cs="Arial"/>
        </w:rPr>
        <w:t>allow</w:t>
      </w:r>
      <w:r w:rsidR="00284ACF" w:rsidRPr="00EF5D23">
        <w:rPr>
          <w:rFonts w:ascii="Aptos" w:hAnsi="Aptos" w:cs="Arial"/>
        </w:rPr>
        <w:t>s</w:t>
      </w:r>
      <w:r w:rsidR="00E2371F" w:rsidRPr="00EF5D23">
        <w:rPr>
          <w:rFonts w:ascii="Aptos" w:hAnsi="Aptos" w:cs="Arial"/>
        </w:rPr>
        <w:t xml:space="preserve"> </w:t>
      </w:r>
      <w:r w:rsidR="00C03B05" w:rsidRPr="00EF5D23">
        <w:rPr>
          <w:rFonts w:ascii="Aptos" w:hAnsi="Aptos" w:cs="Arial"/>
        </w:rPr>
        <w:t>for</w:t>
      </w:r>
      <w:r w:rsidR="00E2371F" w:rsidRPr="00EF5D23">
        <w:rPr>
          <w:rFonts w:ascii="Aptos" w:hAnsi="Aptos" w:cs="Arial"/>
        </w:rPr>
        <w:t xml:space="preserve"> the effective sharing of information</w:t>
      </w:r>
      <w:r w:rsidR="00927466" w:rsidRPr="00EF5D23">
        <w:rPr>
          <w:rFonts w:ascii="Aptos" w:hAnsi="Aptos" w:cs="Arial"/>
        </w:rPr>
        <w:t xml:space="preserve"> and professional curiosity</w:t>
      </w:r>
      <w:r w:rsidR="00E2371F" w:rsidRPr="00EF5D23">
        <w:rPr>
          <w:rFonts w:ascii="Aptos" w:hAnsi="Aptos" w:cs="Arial"/>
        </w:rPr>
        <w:t xml:space="preserve"> </w:t>
      </w:r>
      <w:proofErr w:type="gramStart"/>
      <w:r w:rsidR="00E2371F" w:rsidRPr="00EF5D23">
        <w:rPr>
          <w:rFonts w:ascii="Aptos" w:hAnsi="Aptos" w:cs="Arial"/>
        </w:rPr>
        <w:t>in order to</w:t>
      </w:r>
      <w:proofErr w:type="gramEnd"/>
      <w:r w:rsidR="00E2371F" w:rsidRPr="00EF5D23">
        <w:rPr>
          <w:rFonts w:ascii="Aptos" w:hAnsi="Aptos" w:cs="Arial"/>
        </w:rPr>
        <w:t xml:space="preserve"> reach a shared understanding of what can be complex issues. This may, in turn,</w:t>
      </w:r>
      <w:r w:rsidRPr="00EF5D23">
        <w:rPr>
          <w:rFonts w:ascii="Aptos" w:hAnsi="Aptos" w:cs="Arial"/>
        </w:rPr>
        <w:t xml:space="preserve"> lead to staff being able to challenge</w:t>
      </w:r>
      <w:r w:rsidR="00927466" w:rsidRPr="00EF5D23">
        <w:rPr>
          <w:rFonts w:ascii="Aptos" w:hAnsi="Aptos" w:cs="Arial"/>
        </w:rPr>
        <w:t xml:space="preserve"> and support</w:t>
      </w:r>
      <w:r w:rsidRPr="00EF5D23">
        <w:rPr>
          <w:rFonts w:ascii="Aptos" w:hAnsi="Aptos" w:cs="Arial"/>
        </w:rPr>
        <w:t xml:space="preserve"> families</w:t>
      </w:r>
      <w:r w:rsidR="00927466" w:rsidRPr="00EF5D23">
        <w:rPr>
          <w:rFonts w:ascii="Aptos" w:hAnsi="Aptos" w:cs="Arial"/>
        </w:rPr>
        <w:t xml:space="preserve"> more effectively</w:t>
      </w:r>
      <w:r w:rsidRPr="00EF5D23">
        <w:rPr>
          <w:rFonts w:ascii="Aptos" w:hAnsi="Aptos" w:cs="Arial"/>
        </w:rPr>
        <w:t xml:space="preserve"> (especially where there is </w:t>
      </w:r>
      <w:r w:rsidR="00927466" w:rsidRPr="00EF5D23">
        <w:rPr>
          <w:rFonts w:ascii="Aptos" w:hAnsi="Aptos" w:cs="Arial"/>
        </w:rPr>
        <w:t xml:space="preserve">perceived </w:t>
      </w:r>
      <w:r w:rsidRPr="00EF5D23">
        <w:rPr>
          <w:rFonts w:ascii="Aptos" w:hAnsi="Aptos" w:cs="Arial"/>
        </w:rPr>
        <w:t>disguised compliance, hostility and</w:t>
      </w:r>
      <w:r w:rsidR="00927466" w:rsidRPr="00EF5D23">
        <w:rPr>
          <w:rFonts w:ascii="Aptos" w:hAnsi="Aptos" w:cs="Arial"/>
        </w:rPr>
        <w:t>/or</w:t>
      </w:r>
      <w:r w:rsidRPr="00EF5D23">
        <w:rPr>
          <w:rFonts w:ascii="Aptos" w:hAnsi="Aptos" w:cs="Arial"/>
        </w:rPr>
        <w:t xml:space="preserve"> resistance)</w:t>
      </w:r>
      <w:r w:rsidR="00694527" w:rsidRPr="00EF5D23">
        <w:rPr>
          <w:rFonts w:ascii="Aptos" w:hAnsi="Aptos" w:cs="Arial"/>
        </w:rPr>
        <w:t xml:space="preserve">. </w:t>
      </w:r>
    </w:p>
    <w:p w14:paraId="052B8D59" w14:textId="60B38E44" w:rsidR="00DA6FAA" w:rsidRPr="00EF5D23" w:rsidRDefault="00F1006B" w:rsidP="004147F0">
      <w:pPr>
        <w:ind w:hanging="11"/>
        <w:rPr>
          <w:rFonts w:ascii="Aptos" w:hAnsi="Aptos" w:cs="Arial"/>
        </w:rPr>
      </w:pPr>
      <w:r w:rsidRPr="00EF5D23">
        <w:rPr>
          <w:rFonts w:ascii="Aptos" w:hAnsi="Aptos" w:cs="Arial"/>
        </w:rPr>
        <w:t>I</w:t>
      </w:r>
      <w:r w:rsidR="00DA6FAA" w:rsidRPr="00EF5D23">
        <w:rPr>
          <w:rFonts w:ascii="Aptos" w:hAnsi="Aptos" w:cs="Arial"/>
        </w:rPr>
        <w:t xml:space="preserve">t is important to recognise that </w:t>
      </w:r>
      <w:r w:rsidR="00F23C48" w:rsidRPr="00EF5D23">
        <w:rPr>
          <w:rFonts w:ascii="Aptos" w:hAnsi="Aptos" w:cs="Arial"/>
        </w:rPr>
        <w:t>professionals’</w:t>
      </w:r>
      <w:r w:rsidR="008E5E65" w:rsidRPr="00EF5D23">
        <w:rPr>
          <w:rFonts w:ascii="Aptos" w:hAnsi="Aptos" w:cs="Arial"/>
        </w:rPr>
        <w:t xml:space="preserve"> meetings </w:t>
      </w:r>
      <w:r w:rsidR="00DA6FAA" w:rsidRPr="00EF5D23">
        <w:rPr>
          <w:rFonts w:ascii="Aptos" w:hAnsi="Aptos" w:cs="Arial"/>
        </w:rPr>
        <w:t xml:space="preserve">should supplement and not replace existing </w:t>
      </w:r>
      <w:r w:rsidR="00927466" w:rsidRPr="00EF5D23">
        <w:rPr>
          <w:rFonts w:ascii="Aptos" w:hAnsi="Aptos" w:cs="Arial"/>
        </w:rPr>
        <w:t xml:space="preserve">the </w:t>
      </w:r>
      <w:r w:rsidR="00DA6FAA" w:rsidRPr="00EF5D23">
        <w:rPr>
          <w:rFonts w:ascii="Aptos" w:hAnsi="Aptos" w:cs="Arial"/>
        </w:rPr>
        <w:t xml:space="preserve">good practice of engaging </w:t>
      </w:r>
      <w:r w:rsidR="00DD76C9" w:rsidRPr="00EF5D23">
        <w:rPr>
          <w:rFonts w:ascii="Aptos" w:hAnsi="Aptos" w:cs="Arial"/>
        </w:rPr>
        <w:t xml:space="preserve">children and their </w:t>
      </w:r>
      <w:r w:rsidR="00DA6FAA" w:rsidRPr="00EF5D23">
        <w:rPr>
          <w:rFonts w:ascii="Aptos" w:hAnsi="Aptos" w:cs="Arial"/>
        </w:rPr>
        <w:t xml:space="preserve">family members in assessment and planning. </w:t>
      </w:r>
    </w:p>
    <w:p w14:paraId="62DE353C" w14:textId="08C44D2F" w:rsidR="00F421ED" w:rsidRPr="004147F0" w:rsidRDefault="00F421ED" w:rsidP="004147F0">
      <w:pPr>
        <w:spacing w:after="120" w:line="240" w:lineRule="auto"/>
        <w:jc w:val="center"/>
        <w:rPr>
          <w:rFonts w:ascii="Aptos" w:hAnsi="Aptos"/>
          <w:b/>
          <w:bCs/>
          <w:kern w:val="2"/>
          <w:sz w:val="24"/>
          <w:szCs w:val="24"/>
          <w:lang w:val="en-GB"/>
          <w14:ligatures w14:val="standardContextual"/>
        </w:rPr>
      </w:pPr>
      <w:r w:rsidRPr="004147F0">
        <w:rPr>
          <w:rFonts w:ascii="Aptos" w:hAnsi="Aptos"/>
          <w:b/>
          <w:bCs/>
          <w:kern w:val="2"/>
          <w:sz w:val="24"/>
          <w:szCs w:val="24"/>
          <w:lang w:val="en-GB"/>
          <w14:ligatures w14:val="standardContextual"/>
        </w:rPr>
        <w:t xml:space="preserve">Purpose </w:t>
      </w:r>
    </w:p>
    <w:p w14:paraId="1D2158F9" w14:textId="0326F652" w:rsidR="00B34788" w:rsidRPr="00EF5D23" w:rsidRDefault="00F421ED" w:rsidP="004147F0">
      <w:pPr>
        <w:ind w:hanging="11"/>
        <w:rPr>
          <w:rFonts w:ascii="Aptos" w:hAnsi="Aptos" w:cs="Arial"/>
        </w:rPr>
      </w:pPr>
      <w:r w:rsidRPr="00EF5D23">
        <w:rPr>
          <w:rFonts w:ascii="Aptos" w:hAnsi="Aptos" w:cs="Arial"/>
        </w:rPr>
        <w:t>A multi-agency professionals</w:t>
      </w:r>
      <w:r w:rsidR="00EB1176" w:rsidRPr="00EF5D23">
        <w:rPr>
          <w:rFonts w:ascii="Aptos" w:hAnsi="Aptos" w:cs="Arial"/>
        </w:rPr>
        <w:t>’</w:t>
      </w:r>
      <w:r w:rsidRPr="00EF5D23">
        <w:rPr>
          <w:rFonts w:ascii="Aptos" w:hAnsi="Aptos" w:cs="Arial"/>
        </w:rPr>
        <w:t xml:space="preserve"> meeting is a tool to support practitioners</w:t>
      </w:r>
      <w:r w:rsidR="00E2371F" w:rsidRPr="00EF5D23">
        <w:rPr>
          <w:rFonts w:ascii="Aptos" w:hAnsi="Aptos" w:cs="Arial"/>
        </w:rPr>
        <w:t xml:space="preserve"> and managers</w:t>
      </w:r>
      <w:r w:rsidRPr="00EF5D23">
        <w:rPr>
          <w:rFonts w:ascii="Aptos" w:hAnsi="Aptos" w:cs="Arial"/>
        </w:rPr>
        <w:t xml:space="preserve"> who have a genuine desire to work openly with families, but who may need the opportunity to talk with other professionals without the </w:t>
      </w:r>
      <w:r w:rsidR="00735424" w:rsidRPr="00EF5D23">
        <w:rPr>
          <w:rFonts w:ascii="Aptos" w:hAnsi="Aptos" w:cs="Arial"/>
        </w:rPr>
        <w:t xml:space="preserve">child or </w:t>
      </w:r>
      <w:r w:rsidR="00A5456B" w:rsidRPr="00EF5D23">
        <w:rPr>
          <w:rFonts w:ascii="Aptos" w:hAnsi="Aptos" w:cs="Arial"/>
        </w:rPr>
        <w:t>their</w:t>
      </w:r>
      <w:r w:rsidR="00AF330E" w:rsidRPr="00EF5D23">
        <w:rPr>
          <w:rFonts w:ascii="Aptos" w:hAnsi="Aptos" w:cs="Arial"/>
        </w:rPr>
        <w:t xml:space="preserve"> </w:t>
      </w:r>
      <w:r w:rsidRPr="00EF5D23">
        <w:rPr>
          <w:rFonts w:ascii="Aptos" w:hAnsi="Aptos" w:cs="Arial"/>
        </w:rPr>
        <w:t xml:space="preserve">family being present.  </w:t>
      </w:r>
    </w:p>
    <w:p w14:paraId="34E4BFCB" w14:textId="0669DED5" w:rsidR="00F421ED" w:rsidRPr="00EF5D23" w:rsidRDefault="00F421ED" w:rsidP="004147F0">
      <w:pPr>
        <w:ind w:hanging="11"/>
        <w:rPr>
          <w:rFonts w:ascii="Aptos" w:hAnsi="Aptos" w:cs="Arial"/>
        </w:rPr>
      </w:pPr>
      <w:r w:rsidRPr="00EF5D23">
        <w:rPr>
          <w:rFonts w:ascii="Aptos" w:hAnsi="Aptos" w:cs="Arial"/>
        </w:rPr>
        <w:t>A professionals</w:t>
      </w:r>
      <w:r w:rsidR="00EB1176" w:rsidRPr="00EF5D23">
        <w:rPr>
          <w:rFonts w:ascii="Aptos" w:hAnsi="Aptos" w:cs="Arial"/>
        </w:rPr>
        <w:t>’</w:t>
      </w:r>
      <w:r w:rsidRPr="00EF5D23">
        <w:rPr>
          <w:rFonts w:ascii="Aptos" w:hAnsi="Aptos" w:cs="Arial"/>
        </w:rPr>
        <w:t xml:space="preserve"> meeting may be important where there is uncertainty amongst professionals about the necessary steps to safeguard the welfare of a child; or where</w:t>
      </w:r>
      <w:r w:rsidR="006104E8" w:rsidRPr="00EF5D23">
        <w:rPr>
          <w:rFonts w:ascii="Aptos" w:hAnsi="Aptos" w:cs="Arial"/>
        </w:rPr>
        <w:t>,</w:t>
      </w:r>
      <w:r w:rsidRPr="00EF5D23">
        <w:rPr>
          <w:rFonts w:ascii="Aptos" w:hAnsi="Aptos" w:cs="Arial"/>
        </w:rPr>
        <w:t xml:space="preserve"> for example</w:t>
      </w:r>
      <w:r w:rsidR="006104E8" w:rsidRPr="00EF5D23">
        <w:rPr>
          <w:rFonts w:ascii="Aptos" w:hAnsi="Aptos" w:cs="Arial"/>
        </w:rPr>
        <w:t>,</w:t>
      </w:r>
      <w:r w:rsidRPr="00EF5D23">
        <w:rPr>
          <w:rFonts w:ascii="Aptos" w:hAnsi="Aptos" w:cs="Arial"/>
        </w:rPr>
        <w:t xml:space="preserve"> there is a concern that the family is undermining attempts to understand</w:t>
      </w:r>
      <w:r w:rsidR="00927466" w:rsidRPr="00EF5D23">
        <w:rPr>
          <w:rFonts w:ascii="Aptos" w:hAnsi="Aptos" w:cs="Arial"/>
        </w:rPr>
        <w:t xml:space="preserve"> and/or respond to</w:t>
      </w:r>
      <w:r w:rsidRPr="00EF5D23">
        <w:rPr>
          <w:rFonts w:ascii="Aptos" w:hAnsi="Aptos" w:cs="Arial"/>
        </w:rPr>
        <w:t xml:space="preserve"> potential risks to children in the family. </w:t>
      </w:r>
    </w:p>
    <w:p w14:paraId="4D690EAD" w14:textId="7D106FE6" w:rsidR="00F421ED" w:rsidRDefault="005B1D4B" w:rsidP="004147F0">
      <w:pPr>
        <w:ind w:hanging="11"/>
        <w:rPr>
          <w:rFonts w:ascii="Aptos" w:hAnsi="Aptos" w:cs="Arial"/>
          <w:sz w:val="24"/>
          <w:szCs w:val="24"/>
        </w:rPr>
      </w:pPr>
      <w:r w:rsidRPr="00EF5D23">
        <w:rPr>
          <w:rFonts w:ascii="Aptos" w:hAnsi="Aptos" w:cs="Arial"/>
        </w:rPr>
        <w:t>Professionals</w:t>
      </w:r>
      <w:r w:rsidR="00EB1176" w:rsidRPr="00EF5D23">
        <w:rPr>
          <w:rFonts w:ascii="Aptos" w:hAnsi="Aptos" w:cs="Arial"/>
        </w:rPr>
        <w:t>’</w:t>
      </w:r>
      <w:r w:rsidRPr="00EF5D23">
        <w:rPr>
          <w:rFonts w:ascii="Aptos" w:hAnsi="Aptos" w:cs="Arial"/>
        </w:rPr>
        <w:t xml:space="preserve"> meetings can also facilitate respectful </w:t>
      </w:r>
      <w:proofErr w:type="gramStart"/>
      <w:r w:rsidRPr="00EF5D23">
        <w:rPr>
          <w:rFonts w:ascii="Aptos" w:hAnsi="Aptos" w:cs="Arial"/>
        </w:rPr>
        <w:t>challenge</w:t>
      </w:r>
      <w:proofErr w:type="gramEnd"/>
      <w:r w:rsidR="001528E4" w:rsidRPr="00EF5D23">
        <w:rPr>
          <w:rFonts w:ascii="Aptos" w:hAnsi="Aptos" w:cs="Arial"/>
        </w:rPr>
        <w:t xml:space="preserve"> between </w:t>
      </w:r>
      <w:r w:rsidR="00A80B27" w:rsidRPr="00EF5D23">
        <w:rPr>
          <w:rFonts w:ascii="Aptos" w:hAnsi="Aptos" w:cs="Arial"/>
        </w:rPr>
        <w:t>professionals</w:t>
      </w:r>
      <w:r w:rsidRPr="00EF5D23">
        <w:rPr>
          <w:rFonts w:ascii="Aptos" w:hAnsi="Aptos" w:cs="Arial"/>
        </w:rPr>
        <w:t xml:space="preserve"> openly and effectively</w:t>
      </w:r>
      <w:r w:rsidR="006104E8" w:rsidRPr="00EF5D23">
        <w:rPr>
          <w:rFonts w:ascii="Aptos" w:hAnsi="Aptos" w:cs="Arial"/>
        </w:rPr>
        <w:t xml:space="preserve"> to resolve professional differences</w:t>
      </w:r>
      <w:r w:rsidR="00EB6C33" w:rsidRPr="00EF5D23">
        <w:rPr>
          <w:rFonts w:ascii="Aptos" w:hAnsi="Aptos" w:cs="Arial"/>
        </w:rPr>
        <w:t>.</w:t>
      </w:r>
      <w:r w:rsidR="00B349DB" w:rsidRPr="00EF5D23">
        <w:rPr>
          <w:rFonts w:ascii="Aptos" w:hAnsi="Aptos" w:cs="Arial"/>
        </w:rPr>
        <w:t xml:space="preserve"> </w:t>
      </w:r>
      <w:r w:rsidR="00CB58E4" w:rsidRPr="00EF5D23">
        <w:rPr>
          <w:rFonts w:ascii="Aptos" w:hAnsi="Aptos" w:cs="Arial"/>
        </w:rPr>
        <w:t>(See</w:t>
      </w:r>
      <w:r w:rsidR="00474FF6">
        <w:rPr>
          <w:rFonts w:ascii="Aptos" w:hAnsi="Aptos" w:cs="Arial"/>
        </w:rPr>
        <w:t xml:space="preserve"> </w:t>
      </w:r>
      <w:hyperlink r:id="rId10" w:history="1">
        <w:r w:rsidR="00474FF6" w:rsidRPr="00474FF6">
          <w:rPr>
            <w:rStyle w:val="Hyperlink"/>
            <w:rFonts w:ascii="Aptos" w:hAnsi="Aptos" w:cs="Arial"/>
          </w:rPr>
          <w:t>Working Together to Resolve Professional Differences [escalation and resolution</w:t>
        </w:r>
      </w:hyperlink>
      <w:r w:rsidR="00474FF6" w:rsidRPr="00474FF6">
        <w:rPr>
          <w:rFonts w:ascii="Aptos" w:hAnsi="Aptos" w:cs="Arial"/>
        </w:rPr>
        <w:t>)</w:t>
      </w:r>
      <w:r w:rsidR="00474FF6">
        <w:rPr>
          <w:rFonts w:ascii="Aptos" w:hAnsi="Aptos" w:cs="Arial"/>
        </w:rPr>
        <w:t>.</w:t>
      </w:r>
      <w:r w:rsidR="00CB58E4" w:rsidRPr="00EF5D23">
        <w:rPr>
          <w:rFonts w:ascii="Aptos" w:hAnsi="Aptos" w:cs="Arial"/>
        </w:rPr>
        <w:t xml:space="preserve"> </w:t>
      </w:r>
      <w:r w:rsidR="00AB1CAD" w:rsidRPr="00EF5D23">
        <w:rPr>
          <w:rFonts w:ascii="Aptos" w:hAnsi="Aptos" w:cs="Arial"/>
        </w:rPr>
        <w:t>Practitioners should be encouraged to give or receive professional challenge in a constructive</w:t>
      </w:r>
      <w:r w:rsidR="006104E8" w:rsidRPr="00EF5D23">
        <w:rPr>
          <w:rFonts w:ascii="Aptos" w:hAnsi="Aptos" w:cs="Arial"/>
        </w:rPr>
        <w:t>, strengths-based</w:t>
      </w:r>
      <w:r w:rsidR="00AB1CAD" w:rsidRPr="00EF5D23">
        <w:rPr>
          <w:rFonts w:ascii="Aptos" w:hAnsi="Aptos" w:cs="Arial"/>
        </w:rPr>
        <w:t xml:space="preserve"> and positive way. Successful joint working is reliant upon resolving </w:t>
      </w:r>
      <w:r w:rsidR="00927466" w:rsidRPr="00EF5D23">
        <w:rPr>
          <w:rFonts w:ascii="Aptos" w:hAnsi="Aptos" w:cs="Arial"/>
        </w:rPr>
        <w:t xml:space="preserve">differences </w:t>
      </w:r>
      <w:r w:rsidR="00AB1CAD" w:rsidRPr="00EF5D23">
        <w:rPr>
          <w:rFonts w:ascii="Aptos" w:hAnsi="Aptos" w:cs="Arial"/>
        </w:rPr>
        <w:t xml:space="preserve">effectively, and a genuine belief in a partnership approach to safeguarding children. </w:t>
      </w:r>
      <w:r w:rsidR="00682035" w:rsidRPr="00EF5D23">
        <w:rPr>
          <w:rFonts w:ascii="Aptos" w:hAnsi="Aptos" w:cs="Arial"/>
        </w:rPr>
        <w:t>Professionals</w:t>
      </w:r>
      <w:r w:rsidR="00EB1176" w:rsidRPr="00EF5D23">
        <w:rPr>
          <w:rFonts w:ascii="Aptos" w:hAnsi="Aptos" w:cs="Arial"/>
        </w:rPr>
        <w:t>’</w:t>
      </w:r>
      <w:r w:rsidR="00682035" w:rsidRPr="00EF5D23">
        <w:rPr>
          <w:rFonts w:ascii="Aptos" w:hAnsi="Aptos" w:cs="Arial"/>
        </w:rPr>
        <w:t xml:space="preserve"> meetings</w:t>
      </w:r>
      <w:r w:rsidR="00EB6C33" w:rsidRPr="00EF5D23">
        <w:rPr>
          <w:rFonts w:ascii="Aptos" w:hAnsi="Aptos" w:cs="Arial"/>
        </w:rPr>
        <w:t xml:space="preserve"> </w:t>
      </w:r>
      <w:r w:rsidR="00F421ED" w:rsidRPr="00EF5D23">
        <w:rPr>
          <w:rFonts w:ascii="Aptos" w:hAnsi="Aptos" w:cs="Arial"/>
        </w:rPr>
        <w:t xml:space="preserve">may be helpful where professional </w:t>
      </w:r>
      <w:r w:rsidR="00927466" w:rsidRPr="00EF5D23">
        <w:rPr>
          <w:rFonts w:ascii="Aptos" w:hAnsi="Aptos" w:cs="Arial"/>
        </w:rPr>
        <w:t xml:space="preserve">differences </w:t>
      </w:r>
      <w:r w:rsidR="00F421ED" w:rsidRPr="00EF5D23">
        <w:rPr>
          <w:rFonts w:ascii="Aptos" w:hAnsi="Aptos" w:cs="Arial"/>
        </w:rPr>
        <w:t>arise that are impacting on effective work with the</w:t>
      </w:r>
      <w:r w:rsidR="00F421ED" w:rsidRPr="00E92D5E">
        <w:rPr>
          <w:rFonts w:ascii="Aptos" w:hAnsi="Aptos" w:cs="Arial"/>
          <w:sz w:val="24"/>
          <w:szCs w:val="24"/>
        </w:rPr>
        <w:t xml:space="preserve"> family, or where professionals need an opportunity to reflect on the plans for working with a family when progress is not being made. </w:t>
      </w:r>
    </w:p>
    <w:p w14:paraId="45BC9807" w14:textId="77777777" w:rsidR="00EF5D23" w:rsidRPr="00E92D5E" w:rsidRDefault="00EF5D23" w:rsidP="004147F0">
      <w:pPr>
        <w:ind w:hanging="11"/>
        <w:rPr>
          <w:rFonts w:ascii="Aptos" w:hAnsi="Aptos" w:cs="Arial"/>
          <w:sz w:val="24"/>
          <w:szCs w:val="24"/>
        </w:rPr>
      </w:pPr>
    </w:p>
    <w:p w14:paraId="02817CF7" w14:textId="0714C2AD" w:rsidR="00F421ED" w:rsidRPr="004147F0" w:rsidRDefault="00F421ED" w:rsidP="004147F0">
      <w:pPr>
        <w:spacing w:after="120" w:line="240" w:lineRule="auto"/>
        <w:jc w:val="center"/>
        <w:rPr>
          <w:rFonts w:ascii="Aptos" w:hAnsi="Aptos"/>
          <w:b/>
          <w:bCs/>
          <w:kern w:val="2"/>
          <w:sz w:val="24"/>
          <w:szCs w:val="24"/>
          <w:lang w:val="en-GB"/>
          <w14:ligatures w14:val="standardContextual"/>
        </w:rPr>
      </w:pPr>
      <w:r w:rsidRPr="004147F0">
        <w:rPr>
          <w:rFonts w:ascii="Aptos" w:hAnsi="Aptos"/>
          <w:b/>
          <w:bCs/>
          <w:kern w:val="2"/>
          <w:sz w:val="24"/>
          <w:szCs w:val="24"/>
          <w:lang w:val="en-GB"/>
          <w14:ligatures w14:val="standardContextual"/>
        </w:rPr>
        <w:lastRenderedPageBreak/>
        <w:t xml:space="preserve">Information Sharing and Consent </w:t>
      </w:r>
    </w:p>
    <w:p w14:paraId="53DF4AD8" w14:textId="6F212353" w:rsidR="00F421ED" w:rsidRPr="00EF5D23" w:rsidRDefault="00BC0164" w:rsidP="004147F0">
      <w:pPr>
        <w:ind w:hanging="11"/>
        <w:rPr>
          <w:rFonts w:ascii="Aptos" w:hAnsi="Aptos" w:cs="Arial"/>
        </w:rPr>
      </w:pPr>
      <w:r w:rsidRPr="00EF5D23">
        <w:rPr>
          <w:rFonts w:ascii="Aptos" w:hAnsi="Aptos" w:cs="Arial"/>
        </w:rPr>
        <w:t xml:space="preserve">It is </w:t>
      </w:r>
      <w:r w:rsidR="00F421ED" w:rsidRPr="00EF5D23">
        <w:rPr>
          <w:rFonts w:ascii="Aptos" w:hAnsi="Aptos" w:cs="Arial"/>
        </w:rPr>
        <w:t xml:space="preserve">recommended that </w:t>
      </w:r>
      <w:hyperlink r:id="rId11" w:history="1">
        <w:r w:rsidR="00CB58E4" w:rsidRPr="00EF5D23">
          <w:rPr>
            <w:rStyle w:val="Hyperlink"/>
            <w:rFonts w:ascii="Aptos" w:hAnsi="Aptos" w:cs="Arial"/>
          </w:rPr>
          <w:t>legal obligation</w:t>
        </w:r>
        <w:r w:rsidR="00F421ED" w:rsidRPr="00EF5D23">
          <w:rPr>
            <w:rStyle w:val="Hyperlink"/>
            <w:rFonts w:ascii="Aptos" w:hAnsi="Aptos" w:cs="Arial"/>
          </w:rPr>
          <w:t xml:space="preserve"> and </w:t>
        </w:r>
        <w:r w:rsidR="00CB58E4" w:rsidRPr="00EF5D23">
          <w:rPr>
            <w:rStyle w:val="Hyperlink"/>
            <w:rFonts w:ascii="Aptos" w:hAnsi="Aptos" w:cs="Arial"/>
          </w:rPr>
          <w:t>public task</w:t>
        </w:r>
      </w:hyperlink>
      <w:r w:rsidR="00012CDE" w:rsidRPr="00EF5D23">
        <w:rPr>
          <w:rFonts w:ascii="Aptos" w:hAnsi="Aptos" w:cs="Arial"/>
        </w:rPr>
        <w:t xml:space="preserve"> </w:t>
      </w:r>
      <w:r w:rsidR="00F421ED" w:rsidRPr="00EF5D23">
        <w:rPr>
          <w:rFonts w:ascii="Aptos" w:hAnsi="Aptos" w:cs="Arial"/>
        </w:rPr>
        <w:t>(as defined in the General Data Protection Regulations (GDPR)) are relied on as the primary basis for processing information to establish whether or not there is a need to safeguard a child.  This means that, whilst families will be informed when personal data is being shared or processed, their consent is not required.  The significance of this change is that it is no</w:t>
      </w:r>
      <w:r w:rsidR="00927466" w:rsidRPr="00EF5D23">
        <w:rPr>
          <w:rFonts w:ascii="Aptos" w:hAnsi="Aptos" w:cs="Arial"/>
        </w:rPr>
        <w:t xml:space="preserve">t recommended that practitioners </w:t>
      </w:r>
      <w:r w:rsidR="00F421ED" w:rsidRPr="00EF5D23">
        <w:rPr>
          <w:rFonts w:ascii="Aptos" w:hAnsi="Aptos" w:cs="Arial"/>
        </w:rPr>
        <w:t>seek consent to share information for the purposes of safeguarding and promoting the welfare of a child.  This applies whether such sharing is undertaken in the context of a multi-agency professionals</w:t>
      </w:r>
      <w:r w:rsidR="00957C7D" w:rsidRPr="00EF5D23">
        <w:rPr>
          <w:rFonts w:ascii="Aptos" w:hAnsi="Aptos" w:cs="Arial"/>
        </w:rPr>
        <w:t>’</w:t>
      </w:r>
      <w:r w:rsidR="00F421ED" w:rsidRPr="00EF5D23">
        <w:rPr>
          <w:rFonts w:ascii="Aptos" w:hAnsi="Aptos" w:cs="Arial"/>
        </w:rPr>
        <w:t xml:space="preserve"> meeting or otherwise.  </w:t>
      </w:r>
    </w:p>
    <w:p w14:paraId="1E69909A" w14:textId="427D1A8C" w:rsidR="00F421ED" w:rsidRPr="00EF5D23" w:rsidRDefault="00F421ED" w:rsidP="004147F0">
      <w:pPr>
        <w:ind w:hanging="11"/>
        <w:rPr>
          <w:rFonts w:ascii="Aptos" w:hAnsi="Aptos" w:cs="Arial"/>
        </w:rPr>
      </w:pPr>
      <w:r w:rsidRPr="00EF5D23">
        <w:rPr>
          <w:rFonts w:ascii="Aptos" w:hAnsi="Aptos" w:cs="Arial"/>
        </w:rPr>
        <w:t xml:space="preserve">It </w:t>
      </w:r>
      <w:r w:rsidR="00F16769" w:rsidRPr="00EF5D23">
        <w:rPr>
          <w:rFonts w:ascii="Aptos" w:hAnsi="Aptos" w:cs="Arial"/>
        </w:rPr>
        <w:t xml:space="preserve">is </w:t>
      </w:r>
      <w:r w:rsidR="00927466" w:rsidRPr="00EF5D23">
        <w:rPr>
          <w:rFonts w:ascii="Aptos" w:hAnsi="Aptos" w:cs="Arial"/>
        </w:rPr>
        <w:t>expected that professionals will</w:t>
      </w:r>
      <w:r w:rsidRPr="00EF5D23">
        <w:rPr>
          <w:rFonts w:ascii="Aptos" w:hAnsi="Aptos" w:cs="Arial"/>
        </w:rPr>
        <w:t xml:space="preserve"> inform parents </w:t>
      </w:r>
      <w:r w:rsidR="00A519FE" w:rsidRPr="00EF5D23">
        <w:rPr>
          <w:rFonts w:ascii="Aptos" w:hAnsi="Aptos" w:cs="Arial"/>
        </w:rPr>
        <w:t xml:space="preserve">and or </w:t>
      </w:r>
      <w:r w:rsidRPr="00EF5D23">
        <w:rPr>
          <w:rFonts w:ascii="Aptos" w:hAnsi="Aptos" w:cs="Arial"/>
        </w:rPr>
        <w:t>carers</w:t>
      </w:r>
      <w:r w:rsidR="001B535F" w:rsidRPr="00EF5D23">
        <w:rPr>
          <w:rFonts w:ascii="Aptos" w:hAnsi="Aptos" w:cs="Arial"/>
        </w:rPr>
        <w:t xml:space="preserve"> and the child where appropriate</w:t>
      </w:r>
      <w:r w:rsidR="001D4A84" w:rsidRPr="00EF5D23">
        <w:rPr>
          <w:rFonts w:ascii="Aptos" w:hAnsi="Aptos" w:cs="Arial"/>
        </w:rPr>
        <w:t>,</w:t>
      </w:r>
      <w:r w:rsidRPr="00EF5D23">
        <w:rPr>
          <w:rFonts w:ascii="Aptos" w:hAnsi="Aptos" w:cs="Arial"/>
        </w:rPr>
        <w:t xml:space="preserve"> that information </w:t>
      </w:r>
      <w:r w:rsidR="00367776" w:rsidRPr="00EF5D23">
        <w:rPr>
          <w:rFonts w:ascii="Aptos" w:hAnsi="Aptos" w:cs="Arial"/>
        </w:rPr>
        <w:t xml:space="preserve">is being shared </w:t>
      </w:r>
      <w:r w:rsidRPr="00EF5D23">
        <w:rPr>
          <w:rFonts w:ascii="Aptos" w:hAnsi="Aptos" w:cs="Arial"/>
        </w:rPr>
        <w:t>for these purposes and to seek to work cooperatively with them</w:t>
      </w:r>
      <w:r w:rsidR="00927466" w:rsidRPr="00EF5D23">
        <w:rPr>
          <w:rFonts w:ascii="Aptos" w:hAnsi="Aptos" w:cs="Arial"/>
        </w:rPr>
        <w:t>, unless this increases risk of harm for the child/ren or an adult</w:t>
      </w:r>
      <w:r w:rsidRPr="00EF5D23">
        <w:rPr>
          <w:rFonts w:ascii="Aptos" w:hAnsi="Aptos" w:cs="Arial"/>
        </w:rPr>
        <w:t xml:space="preserve">.  Agencies should also ensure that parents </w:t>
      </w:r>
      <w:r w:rsidR="00EE43CC" w:rsidRPr="00EF5D23">
        <w:rPr>
          <w:rFonts w:ascii="Aptos" w:hAnsi="Aptos" w:cs="Arial"/>
        </w:rPr>
        <w:t>or</w:t>
      </w:r>
      <w:r w:rsidRPr="00EF5D23">
        <w:rPr>
          <w:rFonts w:ascii="Aptos" w:hAnsi="Aptos" w:cs="Arial"/>
        </w:rPr>
        <w:t xml:space="preserve"> carers are aware that information is shared, processed and stored for these purposes. </w:t>
      </w:r>
    </w:p>
    <w:p w14:paraId="2C4E3483" w14:textId="5470536F" w:rsidR="007774DF" w:rsidRPr="00EF5D23" w:rsidRDefault="00F421ED" w:rsidP="001034F7">
      <w:pPr>
        <w:ind w:hanging="11"/>
        <w:rPr>
          <w:rFonts w:ascii="Aptos" w:hAnsi="Aptos" w:cs="Arial"/>
        </w:rPr>
      </w:pPr>
      <w:r w:rsidRPr="00EF5D23">
        <w:rPr>
          <w:rFonts w:ascii="Aptos" w:hAnsi="Aptos" w:cs="Arial"/>
        </w:rPr>
        <w:t>It is also necessary for agencies to apply the principles as set out in government guidance on information sharing</w:t>
      </w:r>
      <w:r w:rsidR="00A04BD0" w:rsidRPr="00EF5D23">
        <w:rPr>
          <w:rFonts w:ascii="Aptos" w:hAnsi="Aptos" w:cs="Arial"/>
        </w:rPr>
        <w:t>,</w:t>
      </w:r>
      <w:r w:rsidR="007774DF" w:rsidRPr="00EF5D23">
        <w:rPr>
          <w:rFonts w:ascii="Aptos" w:hAnsi="Aptos" w:cs="Arial"/>
        </w:rPr>
        <w:t xml:space="preserve"> for further details see </w:t>
      </w:r>
      <w:hyperlink r:id="rId12" w:history="1">
        <w:r w:rsidR="007774DF" w:rsidRPr="00EF5D23">
          <w:rPr>
            <w:rStyle w:val="Hyperlink"/>
            <w:rFonts w:ascii="Aptos" w:hAnsi="Aptos" w:cs="Arial"/>
          </w:rPr>
          <w:t xml:space="preserve">Information sharing Advice for practitioners providing safeguarding services to children, young people, parents and carers . </w:t>
        </w:r>
      </w:hyperlink>
    </w:p>
    <w:p w14:paraId="64464E61" w14:textId="743DBCB6" w:rsidR="00F421ED" w:rsidRPr="004147F0" w:rsidRDefault="00F421ED" w:rsidP="004147F0">
      <w:pPr>
        <w:spacing w:after="120" w:line="240" w:lineRule="auto"/>
        <w:jc w:val="center"/>
        <w:rPr>
          <w:rFonts w:ascii="Aptos" w:hAnsi="Aptos"/>
          <w:b/>
          <w:bCs/>
          <w:kern w:val="2"/>
          <w:sz w:val="24"/>
          <w:szCs w:val="24"/>
          <w:lang w:val="en-GB"/>
          <w14:ligatures w14:val="standardContextual"/>
        </w:rPr>
      </w:pPr>
      <w:r w:rsidRPr="004147F0">
        <w:rPr>
          <w:rFonts w:ascii="Aptos" w:hAnsi="Aptos"/>
          <w:b/>
          <w:bCs/>
          <w:kern w:val="2"/>
          <w:sz w:val="24"/>
          <w:szCs w:val="24"/>
          <w:lang w:val="en-GB"/>
          <w14:ligatures w14:val="standardContextual"/>
        </w:rPr>
        <w:t xml:space="preserve">Scope </w:t>
      </w:r>
    </w:p>
    <w:p w14:paraId="5A5E3BD9" w14:textId="7F7D87D3" w:rsidR="00F421ED" w:rsidRPr="00EF5D23" w:rsidRDefault="00F421ED" w:rsidP="004147F0">
      <w:pPr>
        <w:ind w:hanging="11"/>
        <w:rPr>
          <w:rFonts w:ascii="Aptos" w:hAnsi="Aptos" w:cs="Arial"/>
        </w:rPr>
      </w:pPr>
      <w:r w:rsidRPr="00EF5D23">
        <w:rPr>
          <w:rFonts w:ascii="Aptos" w:hAnsi="Aptos" w:cs="Arial"/>
        </w:rPr>
        <w:t>A multi-agency professionals</w:t>
      </w:r>
      <w:r w:rsidR="008C6186" w:rsidRPr="00EF5D23">
        <w:rPr>
          <w:rFonts w:ascii="Aptos" w:hAnsi="Aptos" w:cs="Arial"/>
        </w:rPr>
        <w:t>’</w:t>
      </w:r>
      <w:r w:rsidRPr="00EF5D23">
        <w:rPr>
          <w:rFonts w:ascii="Aptos" w:hAnsi="Aptos" w:cs="Arial"/>
        </w:rPr>
        <w:t xml:space="preserve"> meeting can take one of several forms, but only some are covered by this </w:t>
      </w:r>
      <w:r w:rsidR="002F36E5" w:rsidRPr="00EF5D23">
        <w:rPr>
          <w:rFonts w:ascii="Aptos" w:hAnsi="Aptos" w:cs="Arial"/>
        </w:rPr>
        <w:t>guidance,</w:t>
      </w:r>
      <w:r w:rsidRPr="00EF5D23">
        <w:rPr>
          <w:rFonts w:ascii="Aptos" w:hAnsi="Aptos" w:cs="Arial"/>
        </w:rPr>
        <w:t xml:space="preserve"> and this is not an exhaustive list.  </w:t>
      </w:r>
    </w:p>
    <w:p w14:paraId="44A1E8CE" w14:textId="5234FEC4" w:rsidR="00F421ED" w:rsidRPr="00EF5D23" w:rsidRDefault="00F421ED" w:rsidP="004147F0">
      <w:pPr>
        <w:spacing w:after="0" w:line="240" w:lineRule="auto"/>
        <w:ind w:hanging="11"/>
        <w:rPr>
          <w:rFonts w:ascii="Aptos" w:hAnsi="Aptos" w:cs="Arial"/>
        </w:rPr>
      </w:pPr>
      <w:r w:rsidRPr="00EF5D23">
        <w:rPr>
          <w:rFonts w:ascii="Aptos" w:hAnsi="Aptos" w:cs="Arial"/>
        </w:rPr>
        <w:t xml:space="preserve"> What is covered: </w:t>
      </w:r>
    </w:p>
    <w:p w14:paraId="6F5D443D" w14:textId="63A9248E" w:rsidR="0091150B" w:rsidRPr="00EF5D23" w:rsidRDefault="00F421ED" w:rsidP="00EF5D23">
      <w:pPr>
        <w:pStyle w:val="ListParagraph"/>
        <w:numPr>
          <w:ilvl w:val="0"/>
          <w:numId w:val="3"/>
        </w:numPr>
        <w:spacing w:after="0"/>
        <w:ind w:left="567" w:hanging="357"/>
        <w:contextualSpacing w:val="0"/>
        <w:rPr>
          <w:rFonts w:ascii="Aptos" w:hAnsi="Aptos" w:cs="Arial"/>
        </w:rPr>
      </w:pPr>
      <w:r w:rsidRPr="00EF5D23">
        <w:rPr>
          <w:rFonts w:ascii="Aptos" w:hAnsi="Aptos" w:cs="Arial"/>
        </w:rPr>
        <w:t xml:space="preserve">A professional planning </w:t>
      </w:r>
      <w:r w:rsidR="00401348" w:rsidRPr="00EF5D23">
        <w:rPr>
          <w:rFonts w:ascii="Aptos" w:hAnsi="Aptos" w:cs="Arial"/>
        </w:rPr>
        <w:t>meeting.</w:t>
      </w:r>
    </w:p>
    <w:p w14:paraId="7D7D1EF6" w14:textId="23AD3DA8" w:rsidR="00F421ED" w:rsidRPr="00EF5D23" w:rsidRDefault="00F421ED" w:rsidP="004147F0">
      <w:pPr>
        <w:pStyle w:val="ListParagraph"/>
        <w:numPr>
          <w:ilvl w:val="0"/>
          <w:numId w:val="3"/>
        </w:numPr>
        <w:spacing w:after="0"/>
        <w:ind w:left="567"/>
        <w:rPr>
          <w:rFonts w:ascii="Aptos" w:hAnsi="Aptos" w:cs="Arial"/>
        </w:rPr>
      </w:pPr>
      <w:r w:rsidRPr="00EF5D23">
        <w:rPr>
          <w:rFonts w:ascii="Aptos" w:hAnsi="Aptos" w:cs="Arial"/>
        </w:rPr>
        <w:t xml:space="preserve">A meeting to resolve professional </w:t>
      </w:r>
      <w:r w:rsidR="00927466" w:rsidRPr="00EF5D23">
        <w:rPr>
          <w:rFonts w:ascii="Aptos" w:hAnsi="Aptos" w:cs="Arial"/>
        </w:rPr>
        <w:t xml:space="preserve">differences </w:t>
      </w:r>
      <w:r w:rsidRPr="00EF5D23">
        <w:rPr>
          <w:rFonts w:ascii="Aptos" w:hAnsi="Aptos" w:cs="Arial"/>
        </w:rPr>
        <w:t xml:space="preserve">regarding the management of a case with respect to a child or young person. </w:t>
      </w:r>
    </w:p>
    <w:p w14:paraId="33937F75" w14:textId="77777777" w:rsidR="00576426" w:rsidRPr="00EF5D23" w:rsidRDefault="00576426" w:rsidP="00576426">
      <w:pPr>
        <w:spacing w:after="0"/>
        <w:ind w:firstLine="360"/>
        <w:rPr>
          <w:rFonts w:ascii="Aptos" w:hAnsi="Aptos" w:cs="Arial"/>
        </w:rPr>
      </w:pPr>
    </w:p>
    <w:p w14:paraId="2A28D888" w14:textId="2378944E" w:rsidR="00F421ED" w:rsidRPr="00EF5D23" w:rsidRDefault="00F421ED" w:rsidP="004147F0">
      <w:pPr>
        <w:spacing w:after="0" w:line="240" w:lineRule="auto"/>
        <w:ind w:hanging="11"/>
        <w:rPr>
          <w:rFonts w:ascii="Aptos" w:hAnsi="Aptos" w:cs="Arial"/>
        </w:rPr>
      </w:pPr>
      <w:r w:rsidRPr="00EF5D23">
        <w:rPr>
          <w:rFonts w:ascii="Aptos" w:hAnsi="Aptos" w:cs="Arial"/>
        </w:rPr>
        <w:t xml:space="preserve">What is NOT covered: </w:t>
      </w:r>
    </w:p>
    <w:p w14:paraId="65A27AB3" w14:textId="3443C997" w:rsidR="001F190E" w:rsidRPr="00EF5D23" w:rsidRDefault="00F421ED" w:rsidP="00EF5D23">
      <w:pPr>
        <w:pStyle w:val="ListParagraph"/>
        <w:numPr>
          <w:ilvl w:val="0"/>
          <w:numId w:val="3"/>
        </w:numPr>
        <w:spacing w:after="0"/>
        <w:ind w:left="567" w:hanging="357"/>
        <w:contextualSpacing w:val="0"/>
        <w:rPr>
          <w:rFonts w:ascii="Aptos" w:hAnsi="Aptos" w:cs="Arial"/>
        </w:rPr>
      </w:pPr>
      <w:r w:rsidRPr="00EF5D23">
        <w:rPr>
          <w:rFonts w:ascii="Aptos" w:hAnsi="Aptos" w:cs="Arial"/>
        </w:rPr>
        <w:t>A child protection Strategy Discussion (Children’s Social Care, Police, Health, and others, as required</w:t>
      </w:r>
      <w:r w:rsidR="00401348" w:rsidRPr="00EF5D23">
        <w:rPr>
          <w:rFonts w:ascii="Aptos" w:hAnsi="Aptos" w:cs="Arial"/>
        </w:rPr>
        <w:t>).</w:t>
      </w:r>
      <w:r w:rsidRPr="00EF5D23">
        <w:rPr>
          <w:rFonts w:ascii="Aptos" w:hAnsi="Aptos" w:cs="Arial"/>
        </w:rPr>
        <w:t xml:space="preserve"> </w:t>
      </w:r>
    </w:p>
    <w:p w14:paraId="70169DEF" w14:textId="78D2A95F" w:rsidR="001F190E" w:rsidRPr="00EF5D23" w:rsidRDefault="00F421ED" w:rsidP="00EF5D23">
      <w:pPr>
        <w:pStyle w:val="ListParagraph"/>
        <w:numPr>
          <w:ilvl w:val="0"/>
          <w:numId w:val="3"/>
        </w:numPr>
        <w:spacing w:after="0"/>
        <w:ind w:left="567" w:hanging="357"/>
        <w:contextualSpacing w:val="0"/>
        <w:rPr>
          <w:rFonts w:ascii="Aptos" w:hAnsi="Aptos" w:cs="Arial"/>
        </w:rPr>
      </w:pPr>
      <w:r w:rsidRPr="00EF5D23">
        <w:rPr>
          <w:rFonts w:ascii="Aptos" w:hAnsi="Aptos" w:cs="Arial"/>
        </w:rPr>
        <w:t>An Initial or Review Child Protection Conference</w:t>
      </w:r>
      <w:r w:rsidR="002B6964" w:rsidRPr="00EF5D23">
        <w:rPr>
          <w:rFonts w:ascii="Aptos" w:hAnsi="Aptos" w:cs="Arial"/>
        </w:rPr>
        <w:t>.</w:t>
      </w:r>
    </w:p>
    <w:p w14:paraId="282CB577" w14:textId="67886D5F" w:rsidR="001F190E" w:rsidRPr="00EF5D23" w:rsidRDefault="00F421ED" w:rsidP="00EF5D23">
      <w:pPr>
        <w:pStyle w:val="ListParagraph"/>
        <w:numPr>
          <w:ilvl w:val="0"/>
          <w:numId w:val="3"/>
        </w:numPr>
        <w:spacing w:after="0"/>
        <w:ind w:left="567" w:hanging="357"/>
        <w:contextualSpacing w:val="0"/>
        <w:rPr>
          <w:rFonts w:ascii="Aptos" w:hAnsi="Aptos" w:cs="Arial"/>
        </w:rPr>
      </w:pPr>
      <w:r w:rsidRPr="00EF5D23">
        <w:rPr>
          <w:rFonts w:ascii="Aptos" w:hAnsi="Aptos" w:cs="Arial"/>
        </w:rPr>
        <w:t>A Looked After Children Review</w:t>
      </w:r>
      <w:r w:rsidR="002B6964" w:rsidRPr="00EF5D23">
        <w:rPr>
          <w:rFonts w:ascii="Aptos" w:hAnsi="Aptos" w:cs="Arial"/>
        </w:rPr>
        <w:t>.</w:t>
      </w:r>
    </w:p>
    <w:p w14:paraId="4B18D03A" w14:textId="3D1F317E" w:rsidR="00F421ED" w:rsidRPr="00EF5D23" w:rsidRDefault="00F421ED" w:rsidP="001034F7">
      <w:pPr>
        <w:pStyle w:val="ListParagraph"/>
        <w:numPr>
          <w:ilvl w:val="0"/>
          <w:numId w:val="3"/>
        </w:numPr>
        <w:ind w:left="567" w:hanging="357"/>
        <w:contextualSpacing w:val="0"/>
        <w:rPr>
          <w:rFonts w:ascii="Aptos" w:hAnsi="Aptos" w:cs="Arial"/>
        </w:rPr>
      </w:pPr>
      <w:r w:rsidRPr="00EF5D23">
        <w:rPr>
          <w:rFonts w:ascii="Aptos" w:hAnsi="Aptos" w:cs="Arial"/>
        </w:rPr>
        <w:t>Professional advice and management meetings where the child</w:t>
      </w:r>
      <w:r w:rsidR="00483738" w:rsidRPr="00EF5D23">
        <w:rPr>
          <w:rFonts w:ascii="Aptos" w:hAnsi="Aptos" w:cs="Arial"/>
        </w:rPr>
        <w:t xml:space="preserve"> or </w:t>
      </w:r>
      <w:r w:rsidRPr="00EF5D23">
        <w:rPr>
          <w:rFonts w:ascii="Aptos" w:hAnsi="Aptos" w:cs="Arial"/>
        </w:rPr>
        <w:t>family name is</w:t>
      </w:r>
      <w:r w:rsidR="00483738" w:rsidRPr="00EF5D23">
        <w:rPr>
          <w:rFonts w:ascii="Aptos" w:hAnsi="Aptos" w:cs="Arial"/>
        </w:rPr>
        <w:t xml:space="preserve"> not</w:t>
      </w:r>
      <w:r w:rsidRPr="00EF5D23">
        <w:rPr>
          <w:rFonts w:ascii="Aptos" w:hAnsi="Aptos" w:cs="Arial"/>
        </w:rPr>
        <w:t xml:space="preserve"> </w:t>
      </w:r>
      <w:r w:rsidR="00401348" w:rsidRPr="00EF5D23">
        <w:rPr>
          <w:rFonts w:ascii="Aptos" w:hAnsi="Aptos" w:cs="Arial"/>
        </w:rPr>
        <w:t>shared.</w:t>
      </w:r>
      <w:r w:rsidRPr="00EF5D23">
        <w:rPr>
          <w:rFonts w:ascii="Aptos" w:hAnsi="Aptos" w:cs="Arial"/>
        </w:rPr>
        <w:t xml:space="preserve"> </w:t>
      </w:r>
    </w:p>
    <w:p w14:paraId="1D2B2714" w14:textId="0DD0B7A5" w:rsidR="00F421ED" w:rsidRPr="004147F0" w:rsidRDefault="00F421ED" w:rsidP="004147F0">
      <w:pPr>
        <w:spacing w:after="120" w:line="240" w:lineRule="auto"/>
        <w:jc w:val="center"/>
        <w:rPr>
          <w:rFonts w:ascii="Aptos" w:hAnsi="Aptos"/>
          <w:b/>
          <w:bCs/>
          <w:kern w:val="2"/>
          <w:sz w:val="24"/>
          <w:szCs w:val="24"/>
          <w:lang w:val="en-GB"/>
          <w14:ligatures w14:val="standardContextual"/>
        </w:rPr>
      </w:pPr>
      <w:r w:rsidRPr="004147F0">
        <w:rPr>
          <w:rFonts w:ascii="Aptos" w:hAnsi="Aptos"/>
          <w:b/>
          <w:bCs/>
          <w:kern w:val="2"/>
          <w:sz w:val="24"/>
          <w:szCs w:val="24"/>
          <w:lang w:val="en-GB"/>
          <w14:ligatures w14:val="standardContextual"/>
        </w:rPr>
        <w:t>Criteria for convening a multi-agency professionals</w:t>
      </w:r>
      <w:r w:rsidR="008C6186" w:rsidRPr="004147F0">
        <w:rPr>
          <w:rFonts w:ascii="Aptos" w:hAnsi="Aptos"/>
          <w:b/>
          <w:bCs/>
          <w:kern w:val="2"/>
          <w:sz w:val="24"/>
          <w:szCs w:val="24"/>
          <w:lang w:val="en-GB"/>
          <w14:ligatures w14:val="standardContextual"/>
        </w:rPr>
        <w:t>’</w:t>
      </w:r>
      <w:r w:rsidRPr="004147F0">
        <w:rPr>
          <w:rFonts w:ascii="Aptos" w:hAnsi="Aptos"/>
          <w:b/>
          <w:bCs/>
          <w:kern w:val="2"/>
          <w:sz w:val="24"/>
          <w:szCs w:val="24"/>
          <w:lang w:val="en-GB"/>
          <w14:ligatures w14:val="standardContextual"/>
        </w:rPr>
        <w:t xml:space="preserve"> meeting </w:t>
      </w:r>
    </w:p>
    <w:p w14:paraId="1FCD5582" w14:textId="1B21F083" w:rsidR="00F421ED" w:rsidRPr="00EF5D23" w:rsidRDefault="00F421ED" w:rsidP="004147F0">
      <w:pPr>
        <w:ind w:hanging="11"/>
        <w:rPr>
          <w:rFonts w:ascii="Aptos" w:hAnsi="Aptos" w:cs="Arial"/>
        </w:rPr>
      </w:pPr>
      <w:r w:rsidRPr="00EF5D23">
        <w:rPr>
          <w:rFonts w:ascii="Aptos" w:hAnsi="Aptos" w:cs="Arial"/>
        </w:rPr>
        <w:t xml:space="preserve">This type of meeting would not be intended as a routine element in practice, since wherever possible professionals should aim to work in partnership with </w:t>
      </w:r>
      <w:r w:rsidR="00D93EF3" w:rsidRPr="00EF5D23">
        <w:rPr>
          <w:rFonts w:ascii="Aptos" w:hAnsi="Aptos" w:cs="Arial"/>
        </w:rPr>
        <w:t xml:space="preserve">children and </w:t>
      </w:r>
      <w:r w:rsidRPr="00EF5D23">
        <w:rPr>
          <w:rFonts w:ascii="Aptos" w:hAnsi="Aptos" w:cs="Arial"/>
        </w:rPr>
        <w:t xml:space="preserve">families, but could be considered in the following situations: </w:t>
      </w:r>
    </w:p>
    <w:p w14:paraId="3A799D79" w14:textId="1C03708E" w:rsidR="00F421ED" w:rsidRPr="00EF5D23" w:rsidRDefault="00CD1132" w:rsidP="004147F0">
      <w:pPr>
        <w:pStyle w:val="ListParagraph"/>
        <w:numPr>
          <w:ilvl w:val="0"/>
          <w:numId w:val="3"/>
        </w:numPr>
        <w:spacing w:after="120"/>
        <w:ind w:left="567" w:hanging="357"/>
        <w:contextualSpacing w:val="0"/>
        <w:rPr>
          <w:rFonts w:ascii="Aptos" w:hAnsi="Aptos" w:cs="Arial"/>
        </w:rPr>
      </w:pPr>
      <w:r w:rsidRPr="00EF5D23">
        <w:rPr>
          <w:rFonts w:ascii="Aptos" w:hAnsi="Aptos" w:cs="Arial"/>
        </w:rPr>
        <w:t>A</w:t>
      </w:r>
      <w:r w:rsidR="00F421ED" w:rsidRPr="00EF5D23">
        <w:rPr>
          <w:rFonts w:ascii="Aptos" w:hAnsi="Aptos" w:cs="Arial"/>
        </w:rPr>
        <w:t xml:space="preserve">n agency or agencies working with a family need to share information to clarify a concern or address difficulties in working with a family and to involve the family would inhibit </w:t>
      </w:r>
      <w:r w:rsidR="00401348" w:rsidRPr="00EF5D23">
        <w:rPr>
          <w:rFonts w:ascii="Aptos" w:hAnsi="Aptos" w:cs="Arial"/>
        </w:rPr>
        <w:t>discussion.</w:t>
      </w:r>
      <w:r w:rsidR="00F421ED" w:rsidRPr="00EF5D23">
        <w:rPr>
          <w:rFonts w:ascii="Aptos" w:hAnsi="Aptos" w:cs="Arial"/>
        </w:rPr>
        <w:t xml:space="preserve"> </w:t>
      </w:r>
    </w:p>
    <w:p w14:paraId="210500AB" w14:textId="79D463A8" w:rsidR="00381AE2" w:rsidRPr="00EF5D23" w:rsidRDefault="003D5C7A" w:rsidP="004147F0">
      <w:pPr>
        <w:pStyle w:val="ListParagraph"/>
        <w:numPr>
          <w:ilvl w:val="0"/>
          <w:numId w:val="3"/>
        </w:numPr>
        <w:spacing w:after="120"/>
        <w:ind w:left="567" w:hanging="357"/>
        <w:contextualSpacing w:val="0"/>
        <w:rPr>
          <w:rFonts w:ascii="Aptos" w:hAnsi="Aptos" w:cs="Arial"/>
        </w:rPr>
      </w:pPr>
      <w:r w:rsidRPr="00EF5D23">
        <w:rPr>
          <w:rFonts w:ascii="Aptos" w:hAnsi="Aptos" w:cs="Arial"/>
        </w:rPr>
        <w:t>T</w:t>
      </w:r>
      <w:r w:rsidR="00F421ED" w:rsidRPr="00EF5D23">
        <w:rPr>
          <w:rFonts w:ascii="Aptos" w:hAnsi="Aptos" w:cs="Arial"/>
        </w:rPr>
        <w:t xml:space="preserve">o resolve concerns within the professional group, such as understanding of the degree of risk, meaning given to information, the approach and priority actions and the reasonable expectations of other </w:t>
      </w:r>
      <w:r w:rsidR="00401348" w:rsidRPr="00EF5D23">
        <w:rPr>
          <w:rFonts w:ascii="Aptos" w:hAnsi="Aptos" w:cs="Arial"/>
        </w:rPr>
        <w:t>professionals.</w:t>
      </w:r>
      <w:r w:rsidR="00F421ED" w:rsidRPr="00EF5D23">
        <w:rPr>
          <w:rFonts w:ascii="Aptos" w:hAnsi="Aptos" w:cs="Arial"/>
        </w:rPr>
        <w:t xml:space="preserve"> </w:t>
      </w:r>
    </w:p>
    <w:p w14:paraId="7453B3B5" w14:textId="7EC2FB91" w:rsidR="008728BF" w:rsidRPr="00EF5D23" w:rsidRDefault="003D5C7A" w:rsidP="004147F0">
      <w:pPr>
        <w:pStyle w:val="ListParagraph"/>
        <w:numPr>
          <w:ilvl w:val="0"/>
          <w:numId w:val="3"/>
        </w:numPr>
        <w:spacing w:after="120"/>
        <w:ind w:left="567" w:hanging="357"/>
        <w:contextualSpacing w:val="0"/>
        <w:rPr>
          <w:rFonts w:ascii="Aptos" w:hAnsi="Aptos" w:cs="Arial"/>
        </w:rPr>
      </w:pPr>
      <w:r w:rsidRPr="00EF5D23">
        <w:rPr>
          <w:rFonts w:ascii="Aptos" w:hAnsi="Aptos" w:cs="Arial"/>
        </w:rPr>
        <w:lastRenderedPageBreak/>
        <w:t>A</w:t>
      </w:r>
      <w:r w:rsidR="00F421ED" w:rsidRPr="00EF5D23">
        <w:rPr>
          <w:rFonts w:ascii="Aptos" w:hAnsi="Aptos" w:cs="Arial"/>
        </w:rPr>
        <w:t xml:space="preserve">n agency or group of professionals feels that the work with a child and their family is not resulting in improved outcomes for </w:t>
      </w:r>
      <w:r w:rsidR="005317E8" w:rsidRPr="00EF5D23">
        <w:rPr>
          <w:rFonts w:ascii="Aptos" w:hAnsi="Aptos" w:cs="Arial"/>
        </w:rPr>
        <w:t xml:space="preserve">the </w:t>
      </w:r>
      <w:r w:rsidR="00401348" w:rsidRPr="00EF5D23">
        <w:rPr>
          <w:rFonts w:ascii="Aptos" w:hAnsi="Aptos" w:cs="Arial"/>
        </w:rPr>
        <w:t>child</w:t>
      </w:r>
      <w:r w:rsidR="005317E8" w:rsidRPr="00EF5D23">
        <w:rPr>
          <w:rFonts w:ascii="Aptos" w:hAnsi="Aptos" w:cs="Arial"/>
        </w:rPr>
        <w:t xml:space="preserve"> or</w:t>
      </w:r>
      <w:r w:rsidR="00401348" w:rsidRPr="00EF5D23">
        <w:rPr>
          <w:rFonts w:ascii="Aptos" w:hAnsi="Aptos" w:cs="Arial"/>
        </w:rPr>
        <w:t xml:space="preserve"> to</w:t>
      </w:r>
      <w:r w:rsidR="00F421ED" w:rsidRPr="00EF5D23">
        <w:rPr>
          <w:rFonts w:ascii="Aptos" w:hAnsi="Aptos" w:cs="Arial"/>
        </w:rPr>
        <w:t xml:space="preserve"> resolve </w:t>
      </w:r>
      <w:r w:rsidR="000A3B74" w:rsidRPr="00EF5D23">
        <w:rPr>
          <w:rFonts w:ascii="Aptos" w:hAnsi="Aptos" w:cs="Arial"/>
        </w:rPr>
        <w:t xml:space="preserve">differences </w:t>
      </w:r>
      <w:r w:rsidR="00F421ED" w:rsidRPr="00EF5D23">
        <w:rPr>
          <w:rFonts w:ascii="Aptos" w:hAnsi="Aptos" w:cs="Arial"/>
        </w:rPr>
        <w:t>regarding an agency’s response to a referral request, or concern raised regarding a child</w:t>
      </w:r>
      <w:r w:rsidR="00D06A71" w:rsidRPr="00EF5D23">
        <w:rPr>
          <w:rFonts w:ascii="Aptos" w:hAnsi="Aptos" w:cs="Arial"/>
        </w:rPr>
        <w:t>.</w:t>
      </w:r>
    </w:p>
    <w:p w14:paraId="09EEB703" w14:textId="0A0F9560" w:rsidR="008728BF" w:rsidRPr="00EF5D23" w:rsidRDefault="00D21EB1" w:rsidP="004147F0">
      <w:pPr>
        <w:pStyle w:val="ListParagraph"/>
        <w:numPr>
          <w:ilvl w:val="0"/>
          <w:numId w:val="3"/>
        </w:numPr>
        <w:spacing w:after="120"/>
        <w:ind w:left="567" w:hanging="357"/>
        <w:contextualSpacing w:val="0"/>
        <w:rPr>
          <w:rFonts w:ascii="Aptos" w:hAnsi="Aptos" w:cs="Arial"/>
        </w:rPr>
      </w:pPr>
      <w:r w:rsidRPr="00EF5D23">
        <w:rPr>
          <w:rFonts w:ascii="Aptos" w:hAnsi="Aptos" w:cs="Arial"/>
        </w:rPr>
        <w:t>T</w:t>
      </w:r>
      <w:r w:rsidR="00F421ED" w:rsidRPr="00EF5D23">
        <w:rPr>
          <w:rFonts w:ascii="Aptos" w:hAnsi="Aptos" w:cs="Arial"/>
        </w:rPr>
        <w:t>he family</w:t>
      </w:r>
      <w:r w:rsidRPr="00EF5D23">
        <w:rPr>
          <w:rFonts w:ascii="Aptos" w:hAnsi="Aptos" w:cs="Arial"/>
        </w:rPr>
        <w:t xml:space="preserve"> or </w:t>
      </w:r>
      <w:r w:rsidR="00F421ED" w:rsidRPr="00EF5D23">
        <w:rPr>
          <w:rFonts w:ascii="Aptos" w:hAnsi="Aptos" w:cs="Arial"/>
        </w:rPr>
        <w:t>child</w:t>
      </w:r>
      <w:r w:rsidRPr="00EF5D23">
        <w:rPr>
          <w:rFonts w:ascii="Aptos" w:hAnsi="Aptos" w:cs="Arial"/>
        </w:rPr>
        <w:t>’</w:t>
      </w:r>
      <w:r w:rsidR="00F421ED" w:rsidRPr="00EF5D23">
        <w:rPr>
          <w:rFonts w:ascii="Aptos" w:hAnsi="Aptos" w:cs="Arial"/>
        </w:rPr>
        <w:t xml:space="preserve">s needs cannot be met from within the agency’s own resources and the need or concern remains </w:t>
      </w:r>
      <w:r w:rsidR="00F23C48" w:rsidRPr="00EF5D23">
        <w:rPr>
          <w:rFonts w:ascii="Aptos" w:hAnsi="Aptos" w:cs="Arial"/>
        </w:rPr>
        <w:t>unresolved</w:t>
      </w:r>
      <w:r w:rsidR="00D06A71" w:rsidRPr="00EF5D23">
        <w:rPr>
          <w:rFonts w:ascii="Aptos" w:hAnsi="Aptos" w:cs="Arial"/>
        </w:rPr>
        <w:t>.</w:t>
      </w:r>
      <w:r w:rsidR="00F421ED" w:rsidRPr="00EF5D23">
        <w:rPr>
          <w:rFonts w:ascii="Aptos" w:hAnsi="Aptos" w:cs="Arial"/>
        </w:rPr>
        <w:t xml:space="preserve"> </w:t>
      </w:r>
    </w:p>
    <w:p w14:paraId="24F4BA12" w14:textId="1EAF2999" w:rsidR="008728BF" w:rsidRPr="00EF5D23" w:rsidRDefault="007056A8" w:rsidP="004147F0">
      <w:pPr>
        <w:pStyle w:val="ListParagraph"/>
        <w:numPr>
          <w:ilvl w:val="0"/>
          <w:numId w:val="3"/>
        </w:numPr>
        <w:spacing w:after="120"/>
        <w:ind w:left="567" w:hanging="357"/>
        <w:contextualSpacing w:val="0"/>
        <w:rPr>
          <w:rFonts w:ascii="Aptos" w:hAnsi="Aptos" w:cs="Arial"/>
        </w:rPr>
      </w:pPr>
      <w:proofErr w:type="gramStart"/>
      <w:r w:rsidRPr="00EF5D23">
        <w:rPr>
          <w:rFonts w:ascii="Aptos" w:hAnsi="Aptos" w:cs="Arial"/>
        </w:rPr>
        <w:t>S</w:t>
      </w:r>
      <w:r w:rsidR="00F421ED" w:rsidRPr="00EF5D23">
        <w:rPr>
          <w:rFonts w:ascii="Aptos" w:hAnsi="Aptos" w:cs="Arial"/>
        </w:rPr>
        <w:t>haring of</w:t>
      </w:r>
      <w:proofErr w:type="gramEnd"/>
      <w:r w:rsidR="00F421ED" w:rsidRPr="00EF5D23">
        <w:rPr>
          <w:rFonts w:ascii="Aptos" w:hAnsi="Aptos" w:cs="Arial"/>
        </w:rPr>
        <w:t xml:space="preserve"> information by phone or email is not considered adequate to facilitate discussion and decision-making. </w:t>
      </w:r>
    </w:p>
    <w:p w14:paraId="50BC8DA3" w14:textId="77FE0A16" w:rsidR="00F421ED" w:rsidRPr="00EF5D23" w:rsidRDefault="006E63A3" w:rsidP="004147F0">
      <w:pPr>
        <w:pStyle w:val="ListParagraph"/>
        <w:numPr>
          <w:ilvl w:val="0"/>
          <w:numId w:val="3"/>
        </w:numPr>
        <w:spacing w:after="120"/>
        <w:ind w:left="567" w:hanging="357"/>
        <w:contextualSpacing w:val="0"/>
        <w:rPr>
          <w:rFonts w:ascii="Aptos" w:hAnsi="Aptos" w:cs="Arial"/>
        </w:rPr>
      </w:pPr>
      <w:r w:rsidRPr="00EF5D23">
        <w:rPr>
          <w:rFonts w:ascii="Aptos" w:hAnsi="Aptos" w:cs="Arial"/>
        </w:rPr>
        <w:t>W</w:t>
      </w:r>
      <w:r w:rsidR="00F421ED" w:rsidRPr="00EF5D23">
        <w:rPr>
          <w:rFonts w:ascii="Aptos" w:hAnsi="Aptos" w:cs="Arial"/>
        </w:rPr>
        <w:t>hen there are concerns about Fabricated or Induced Illness</w:t>
      </w:r>
      <w:r w:rsidR="000A3B74" w:rsidRPr="00EF5D23">
        <w:rPr>
          <w:rFonts w:ascii="Aptos" w:hAnsi="Aptos" w:cs="Arial"/>
        </w:rPr>
        <w:t xml:space="preserve"> or perplexing presentation</w:t>
      </w:r>
      <w:r w:rsidR="00F421ED" w:rsidRPr="00EF5D23">
        <w:rPr>
          <w:rFonts w:ascii="Aptos" w:hAnsi="Aptos" w:cs="Arial"/>
        </w:rPr>
        <w:t xml:space="preserve"> and there is a need to clarify the nature and extent of the health concerns. </w:t>
      </w:r>
    </w:p>
    <w:p w14:paraId="5ADBFD7F" w14:textId="357A7132" w:rsidR="002642BF" w:rsidRPr="00EF5D23" w:rsidRDefault="002642BF" w:rsidP="00EF5D23">
      <w:pPr>
        <w:ind w:hanging="11"/>
        <w:rPr>
          <w:rFonts w:ascii="Aptos" w:hAnsi="Aptos" w:cs="Arial"/>
        </w:rPr>
      </w:pPr>
      <w:r w:rsidRPr="00EF5D23">
        <w:rPr>
          <w:rFonts w:ascii="Aptos" w:hAnsi="Aptos" w:cs="Arial"/>
        </w:rPr>
        <w:t>Where multi-agency reflective supervisio</w:t>
      </w:r>
      <w:r w:rsidR="005D7680" w:rsidRPr="00EF5D23">
        <w:rPr>
          <w:rFonts w:ascii="Aptos" w:hAnsi="Aptos" w:cs="Arial"/>
        </w:rPr>
        <w:t>n</w:t>
      </w:r>
      <w:r w:rsidR="00B27EDE" w:rsidRPr="00EF5D23">
        <w:rPr>
          <w:rFonts w:ascii="Aptos" w:hAnsi="Aptos" w:cs="Arial"/>
        </w:rPr>
        <w:t xml:space="preserve"> would be helpful to </w:t>
      </w:r>
      <w:r w:rsidR="005D7680" w:rsidRPr="00EF5D23">
        <w:rPr>
          <w:rFonts w:ascii="Aptos" w:hAnsi="Aptos" w:cs="Arial"/>
        </w:rPr>
        <w:t xml:space="preserve">enable professionals to have the time and space to collectively reflect on </w:t>
      </w:r>
      <w:r w:rsidR="007A77B6" w:rsidRPr="00EF5D23">
        <w:rPr>
          <w:rFonts w:ascii="Aptos" w:hAnsi="Aptos" w:cs="Arial"/>
        </w:rPr>
        <w:t xml:space="preserve">the </w:t>
      </w:r>
      <w:proofErr w:type="spellStart"/>
      <w:r w:rsidR="007A77B6" w:rsidRPr="00EF5D23">
        <w:rPr>
          <w:rFonts w:ascii="Aptos" w:hAnsi="Aptos" w:cs="Arial"/>
        </w:rPr>
        <w:t>multi agency</w:t>
      </w:r>
      <w:proofErr w:type="spellEnd"/>
      <w:r w:rsidR="007A77B6" w:rsidRPr="00EF5D23">
        <w:rPr>
          <w:rFonts w:ascii="Aptos" w:hAnsi="Aptos" w:cs="Arial"/>
        </w:rPr>
        <w:t xml:space="preserve"> response to a child and their </w:t>
      </w:r>
      <w:r w:rsidR="002F36E5" w:rsidRPr="00EF5D23">
        <w:rPr>
          <w:rFonts w:ascii="Aptos" w:hAnsi="Aptos" w:cs="Arial"/>
        </w:rPr>
        <w:t>family, that</w:t>
      </w:r>
      <w:r w:rsidR="005D7680" w:rsidRPr="00EF5D23">
        <w:rPr>
          <w:rFonts w:ascii="Aptos" w:hAnsi="Aptos" w:cs="Arial"/>
        </w:rPr>
        <w:t xml:space="preserve"> they are working with. Reflective supervision can provide an additional layer of opportunity to support practitioners explore practice issues from a multi-agency perspective. This can include:</w:t>
      </w:r>
    </w:p>
    <w:p w14:paraId="4E367226" w14:textId="411F7CB0" w:rsidR="005D7680" w:rsidRPr="00EF5D23" w:rsidRDefault="005D7680" w:rsidP="00EF5D23">
      <w:pPr>
        <w:pStyle w:val="ListParagraph"/>
        <w:numPr>
          <w:ilvl w:val="0"/>
          <w:numId w:val="11"/>
        </w:numPr>
        <w:spacing w:after="120"/>
        <w:ind w:left="567" w:hanging="357"/>
        <w:contextualSpacing w:val="0"/>
        <w:rPr>
          <w:rFonts w:ascii="Aptos" w:hAnsi="Aptos" w:cs="Arial"/>
        </w:rPr>
      </w:pPr>
      <w:r w:rsidRPr="00EF5D23">
        <w:rPr>
          <w:rFonts w:ascii="Aptos" w:hAnsi="Aptos" w:cs="Arial"/>
        </w:rPr>
        <w:t xml:space="preserve"> Where there is disagreement about the direction of the child’s plan</w:t>
      </w:r>
      <w:r w:rsidR="007A77B6" w:rsidRPr="00EF5D23">
        <w:rPr>
          <w:rFonts w:ascii="Aptos" w:hAnsi="Aptos" w:cs="Arial"/>
        </w:rPr>
        <w:t xml:space="preserve"> or progress</w:t>
      </w:r>
      <w:r w:rsidRPr="00EF5D23">
        <w:rPr>
          <w:rFonts w:ascii="Aptos" w:hAnsi="Aptos" w:cs="Arial"/>
        </w:rPr>
        <w:t>. Coming together in a safe professional space provides the opportunity to reflect on different perspectives</w:t>
      </w:r>
      <w:r w:rsidR="007A77B6" w:rsidRPr="00EF5D23">
        <w:rPr>
          <w:rFonts w:ascii="Aptos" w:hAnsi="Aptos" w:cs="Arial"/>
        </w:rPr>
        <w:t>, share information</w:t>
      </w:r>
      <w:r w:rsidRPr="00EF5D23">
        <w:rPr>
          <w:rFonts w:ascii="Aptos" w:hAnsi="Aptos" w:cs="Arial"/>
        </w:rPr>
        <w:t xml:space="preserve"> and </w:t>
      </w:r>
      <w:r w:rsidR="007A77B6" w:rsidRPr="00EF5D23">
        <w:rPr>
          <w:rFonts w:ascii="Aptos" w:hAnsi="Aptos" w:cs="Arial"/>
        </w:rPr>
        <w:t xml:space="preserve">consider any </w:t>
      </w:r>
      <w:r w:rsidRPr="00EF5D23">
        <w:rPr>
          <w:rFonts w:ascii="Aptos" w:hAnsi="Aptos" w:cs="Arial"/>
        </w:rPr>
        <w:t>assumptions</w:t>
      </w:r>
      <w:r w:rsidR="007A77B6" w:rsidRPr="00EF5D23">
        <w:rPr>
          <w:rFonts w:ascii="Aptos" w:hAnsi="Aptos" w:cs="Arial"/>
        </w:rPr>
        <w:t xml:space="preserve">. This works to </w:t>
      </w:r>
      <w:r w:rsidRPr="00EF5D23">
        <w:rPr>
          <w:rFonts w:ascii="Aptos" w:hAnsi="Aptos" w:cs="Arial"/>
        </w:rPr>
        <w:t xml:space="preserve">ensure the team share a clear </w:t>
      </w:r>
      <w:r w:rsidR="007A77B6" w:rsidRPr="00EF5D23">
        <w:rPr>
          <w:rFonts w:ascii="Aptos" w:hAnsi="Aptos" w:cs="Arial"/>
        </w:rPr>
        <w:t xml:space="preserve">and agreed </w:t>
      </w:r>
      <w:r w:rsidRPr="00EF5D23">
        <w:rPr>
          <w:rFonts w:ascii="Aptos" w:hAnsi="Aptos" w:cs="Arial"/>
        </w:rPr>
        <w:t xml:space="preserve">understanding of </w:t>
      </w:r>
      <w:r w:rsidR="007A77B6" w:rsidRPr="00EF5D23">
        <w:rPr>
          <w:rFonts w:ascii="Aptos" w:hAnsi="Aptos" w:cs="Arial"/>
        </w:rPr>
        <w:t>necessary next steps</w:t>
      </w:r>
      <w:r w:rsidR="00EF5D23">
        <w:rPr>
          <w:rFonts w:ascii="Aptos" w:hAnsi="Aptos" w:cs="Arial"/>
        </w:rPr>
        <w:t>.</w:t>
      </w:r>
    </w:p>
    <w:p w14:paraId="6708ABAE" w14:textId="23C3B48C" w:rsidR="005D7680" w:rsidRPr="00EF5D23" w:rsidRDefault="005D7680" w:rsidP="00EF5D23">
      <w:pPr>
        <w:pStyle w:val="ListParagraph"/>
        <w:numPr>
          <w:ilvl w:val="0"/>
          <w:numId w:val="11"/>
        </w:numPr>
        <w:spacing w:after="120"/>
        <w:ind w:left="567" w:hanging="357"/>
        <w:contextualSpacing w:val="0"/>
        <w:rPr>
          <w:rFonts w:ascii="Aptos" w:hAnsi="Aptos" w:cs="Arial"/>
        </w:rPr>
      </w:pPr>
      <w:r w:rsidRPr="00EF5D23">
        <w:rPr>
          <w:rFonts w:ascii="Aptos" w:hAnsi="Aptos" w:cs="Arial"/>
        </w:rPr>
        <w:t xml:space="preserve">When </w:t>
      </w:r>
      <w:r w:rsidR="007A77B6" w:rsidRPr="00EF5D23">
        <w:rPr>
          <w:rFonts w:ascii="Aptos" w:hAnsi="Aptos" w:cs="Arial"/>
        </w:rPr>
        <w:t>professionals</w:t>
      </w:r>
      <w:r w:rsidRPr="00EF5D23">
        <w:rPr>
          <w:rFonts w:ascii="Aptos" w:hAnsi="Aptos" w:cs="Arial"/>
        </w:rPr>
        <w:t xml:space="preserve"> feel that they are ‘stuck’ in </w:t>
      </w:r>
      <w:r w:rsidR="007A77B6" w:rsidRPr="00EF5D23">
        <w:rPr>
          <w:rFonts w:ascii="Aptos" w:hAnsi="Aptos" w:cs="Arial"/>
        </w:rPr>
        <w:t xml:space="preserve">considering what actions should be taken, or lack of progress with uncertainty about next steps. </w:t>
      </w:r>
    </w:p>
    <w:p w14:paraId="0FE177C9" w14:textId="6FFF525D" w:rsidR="005D7680" w:rsidRPr="00EF5D23" w:rsidRDefault="005D7680" w:rsidP="00EF5D23">
      <w:pPr>
        <w:pStyle w:val="ListParagraph"/>
        <w:numPr>
          <w:ilvl w:val="0"/>
          <w:numId w:val="11"/>
        </w:numPr>
        <w:spacing w:after="120"/>
        <w:ind w:left="567" w:hanging="357"/>
        <w:contextualSpacing w:val="0"/>
        <w:rPr>
          <w:rFonts w:ascii="Aptos" w:hAnsi="Aptos" w:cs="Arial"/>
        </w:rPr>
      </w:pPr>
      <w:r w:rsidRPr="00EF5D23">
        <w:rPr>
          <w:rFonts w:ascii="Aptos" w:hAnsi="Aptos" w:cs="Arial"/>
        </w:rPr>
        <w:t>When there is a need to consider why the planned actions for charge are not being achieved and professional reflection is needed to help to make sense of the reasons why</w:t>
      </w:r>
      <w:r w:rsidR="007A77B6" w:rsidRPr="00EF5D23">
        <w:rPr>
          <w:rFonts w:ascii="Aptos" w:hAnsi="Aptos" w:cs="Arial"/>
        </w:rPr>
        <w:t xml:space="preserve"> and the response required</w:t>
      </w:r>
      <w:r w:rsidR="00EF5D23">
        <w:rPr>
          <w:rFonts w:ascii="Aptos" w:hAnsi="Aptos" w:cs="Arial"/>
        </w:rPr>
        <w:t>.</w:t>
      </w:r>
    </w:p>
    <w:p w14:paraId="36B22225" w14:textId="0746219F" w:rsidR="001C4D48" w:rsidRPr="00EF5D23" w:rsidRDefault="002D54D6" w:rsidP="00E92D5E">
      <w:pPr>
        <w:ind w:hanging="11"/>
        <w:rPr>
          <w:rFonts w:ascii="Aptos" w:hAnsi="Aptos" w:cs="Arial"/>
        </w:rPr>
      </w:pPr>
      <w:r w:rsidRPr="00EF5D23">
        <w:rPr>
          <w:rFonts w:ascii="Aptos" w:hAnsi="Aptos" w:cs="Arial"/>
        </w:rPr>
        <w:t>This process does not replace single agency Supervision processe</w:t>
      </w:r>
      <w:r w:rsidR="007A77B6" w:rsidRPr="00EF5D23">
        <w:rPr>
          <w:rFonts w:ascii="Aptos" w:hAnsi="Aptos" w:cs="Arial"/>
        </w:rPr>
        <w:t>s, or decision making</w:t>
      </w:r>
      <w:r w:rsidRPr="00EF5D23">
        <w:rPr>
          <w:rFonts w:ascii="Aptos" w:hAnsi="Aptos" w:cs="Arial"/>
        </w:rPr>
        <w:t xml:space="preserve"> and is distinct from those occasions where there is a requirement for escalation of concerns through relevant line management systems; it is an opportunity for shared support and learning for the team around the </w:t>
      </w:r>
      <w:r w:rsidR="007A77B6" w:rsidRPr="00EF5D23">
        <w:rPr>
          <w:rFonts w:ascii="Aptos" w:hAnsi="Aptos" w:cs="Arial"/>
        </w:rPr>
        <w:t>family</w:t>
      </w:r>
      <w:r w:rsidR="001034F7">
        <w:rPr>
          <w:rFonts w:ascii="Aptos" w:hAnsi="Aptos" w:cs="Arial"/>
        </w:rPr>
        <w:t>.</w:t>
      </w:r>
    </w:p>
    <w:p w14:paraId="4CEDF7BF" w14:textId="00149494" w:rsidR="00F421ED" w:rsidRPr="004147F0" w:rsidRDefault="00F421ED" w:rsidP="004147F0">
      <w:pPr>
        <w:spacing w:after="120" w:line="240" w:lineRule="auto"/>
        <w:jc w:val="center"/>
        <w:rPr>
          <w:rFonts w:ascii="Aptos" w:hAnsi="Aptos"/>
          <w:b/>
          <w:bCs/>
          <w:kern w:val="2"/>
          <w:sz w:val="24"/>
          <w:szCs w:val="24"/>
          <w:lang w:val="en-GB"/>
          <w14:ligatures w14:val="standardContextual"/>
        </w:rPr>
      </w:pPr>
      <w:r w:rsidRPr="004147F0">
        <w:rPr>
          <w:rFonts w:ascii="Aptos" w:hAnsi="Aptos"/>
          <w:b/>
          <w:bCs/>
          <w:kern w:val="2"/>
          <w:sz w:val="24"/>
          <w:szCs w:val="24"/>
          <w:lang w:val="en-GB"/>
          <w14:ligatures w14:val="standardContextual"/>
        </w:rPr>
        <w:t>Who can call a Multi-Agency Professionals</w:t>
      </w:r>
      <w:r w:rsidR="00A65AAB" w:rsidRPr="004147F0">
        <w:rPr>
          <w:rFonts w:ascii="Aptos" w:hAnsi="Aptos"/>
          <w:b/>
          <w:bCs/>
          <w:kern w:val="2"/>
          <w:sz w:val="24"/>
          <w:szCs w:val="24"/>
          <w:lang w:val="en-GB"/>
          <w14:ligatures w14:val="standardContextual"/>
        </w:rPr>
        <w:t>’</w:t>
      </w:r>
      <w:r w:rsidRPr="004147F0">
        <w:rPr>
          <w:rFonts w:ascii="Aptos" w:hAnsi="Aptos"/>
          <w:b/>
          <w:bCs/>
          <w:kern w:val="2"/>
          <w:sz w:val="24"/>
          <w:szCs w:val="24"/>
          <w:lang w:val="en-GB"/>
          <w14:ligatures w14:val="standardContextual"/>
        </w:rPr>
        <w:t xml:space="preserve"> Meeting? </w:t>
      </w:r>
    </w:p>
    <w:p w14:paraId="0173998E" w14:textId="3094B414" w:rsidR="00F421ED" w:rsidRPr="00EF5D23" w:rsidRDefault="00F421ED" w:rsidP="00E92D5E">
      <w:pPr>
        <w:ind w:hanging="11"/>
        <w:rPr>
          <w:rFonts w:ascii="Aptos" w:hAnsi="Aptos" w:cs="Arial"/>
        </w:rPr>
      </w:pPr>
      <w:r w:rsidRPr="00EF5D23">
        <w:rPr>
          <w:rFonts w:ascii="Aptos" w:hAnsi="Aptos" w:cs="Arial"/>
        </w:rPr>
        <w:t xml:space="preserve">If a </w:t>
      </w:r>
      <w:r w:rsidR="007A26D5" w:rsidRPr="00EF5D23">
        <w:rPr>
          <w:rFonts w:ascii="Aptos" w:hAnsi="Aptos" w:cs="Arial"/>
        </w:rPr>
        <w:t xml:space="preserve">professional </w:t>
      </w:r>
      <w:r w:rsidR="0045595C" w:rsidRPr="00EF5D23">
        <w:rPr>
          <w:rFonts w:ascii="Aptos" w:hAnsi="Aptos" w:cs="Arial"/>
        </w:rPr>
        <w:t>considers</w:t>
      </w:r>
      <w:r w:rsidRPr="00EF5D23">
        <w:rPr>
          <w:rFonts w:ascii="Aptos" w:hAnsi="Aptos" w:cs="Arial"/>
        </w:rPr>
        <w:t xml:space="preserve"> that there is a need for a meeting that is covered by the above criteria, they should discuss the rationale with their relevant designated safeguarding lead and</w:t>
      </w:r>
      <w:r w:rsidR="00E2371F" w:rsidRPr="00EF5D23">
        <w:rPr>
          <w:rFonts w:ascii="Aptos" w:hAnsi="Aptos" w:cs="Arial"/>
        </w:rPr>
        <w:t xml:space="preserve"> / </w:t>
      </w:r>
      <w:r w:rsidR="002236FC" w:rsidRPr="00EF5D23">
        <w:rPr>
          <w:rFonts w:ascii="Aptos" w:hAnsi="Aptos" w:cs="Arial"/>
        </w:rPr>
        <w:t>or their</w:t>
      </w:r>
      <w:r w:rsidRPr="00EF5D23">
        <w:rPr>
          <w:rFonts w:ascii="Aptos" w:hAnsi="Aptos" w:cs="Arial"/>
        </w:rPr>
        <w:t xml:space="preserve"> line manager.  </w:t>
      </w:r>
    </w:p>
    <w:p w14:paraId="71C23EB9" w14:textId="53CD3397" w:rsidR="00B1717F" w:rsidRPr="00EF5D23" w:rsidRDefault="00F421ED" w:rsidP="00E92D5E">
      <w:pPr>
        <w:ind w:hanging="11"/>
        <w:rPr>
          <w:rFonts w:ascii="Aptos" w:hAnsi="Aptos" w:cs="Arial"/>
        </w:rPr>
      </w:pPr>
      <w:r w:rsidRPr="00EF5D23">
        <w:rPr>
          <w:rFonts w:ascii="Aptos" w:hAnsi="Aptos" w:cs="Arial"/>
        </w:rPr>
        <w:t>The designated safeguarding lead</w:t>
      </w:r>
      <w:r w:rsidR="00762E5E" w:rsidRPr="00EF5D23">
        <w:rPr>
          <w:rFonts w:ascii="Aptos" w:hAnsi="Aptos" w:cs="Arial"/>
        </w:rPr>
        <w:t xml:space="preserve"> and </w:t>
      </w:r>
      <w:r w:rsidR="00E2371F" w:rsidRPr="00EF5D23">
        <w:rPr>
          <w:rFonts w:ascii="Aptos" w:hAnsi="Aptos" w:cs="Arial"/>
        </w:rPr>
        <w:t xml:space="preserve">/ or </w:t>
      </w:r>
      <w:r w:rsidR="00D06A88" w:rsidRPr="00EF5D23">
        <w:rPr>
          <w:rFonts w:ascii="Aptos" w:hAnsi="Aptos" w:cs="Arial"/>
        </w:rPr>
        <w:t>their</w:t>
      </w:r>
      <w:r w:rsidRPr="00EF5D23">
        <w:rPr>
          <w:rFonts w:ascii="Aptos" w:hAnsi="Aptos" w:cs="Arial"/>
        </w:rPr>
        <w:t xml:space="preserve"> line manager, if they agree, should </w:t>
      </w:r>
      <w:proofErr w:type="spellStart"/>
      <w:r w:rsidRPr="00EF5D23">
        <w:rPr>
          <w:rFonts w:ascii="Aptos" w:hAnsi="Aptos" w:cs="Arial"/>
        </w:rPr>
        <w:t>authorise</w:t>
      </w:r>
      <w:proofErr w:type="spellEnd"/>
      <w:r w:rsidRPr="00EF5D23">
        <w:rPr>
          <w:rFonts w:ascii="Aptos" w:hAnsi="Aptos" w:cs="Arial"/>
        </w:rPr>
        <w:t xml:space="preserve"> the meeting.  In the case of a</w:t>
      </w:r>
      <w:r w:rsidR="00206AAE" w:rsidRPr="00EF5D23">
        <w:rPr>
          <w:rFonts w:ascii="Aptos" w:hAnsi="Aptos" w:cs="Arial"/>
        </w:rPr>
        <w:t>n internal</w:t>
      </w:r>
      <w:r w:rsidRPr="00EF5D23">
        <w:rPr>
          <w:rFonts w:ascii="Aptos" w:hAnsi="Aptos" w:cs="Arial"/>
        </w:rPr>
        <w:t xml:space="preserve"> disagreement about the need for a professionals</w:t>
      </w:r>
      <w:r w:rsidR="00A35DAA" w:rsidRPr="00EF5D23">
        <w:rPr>
          <w:rFonts w:ascii="Aptos" w:hAnsi="Aptos" w:cs="Arial"/>
        </w:rPr>
        <w:t>’</w:t>
      </w:r>
      <w:r w:rsidRPr="00EF5D23">
        <w:rPr>
          <w:rFonts w:ascii="Aptos" w:hAnsi="Aptos" w:cs="Arial"/>
        </w:rPr>
        <w:t xml:space="preserve"> meeting</w:t>
      </w:r>
      <w:r w:rsidR="001A5CED" w:rsidRPr="00EF5D23">
        <w:rPr>
          <w:rFonts w:ascii="Aptos" w:hAnsi="Aptos" w:cs="Arial"/>
        </w:rPr>
        <w:t xml:space="preserve"> then this should</w:t>
      </w:r>
      <w:r w:rsidR="00AE71BB" w:rsidRPr="00EF5D23">
        <w:rPr>
          <w:rFonts w:ascii="Aptos" w:hAnsi="Aptos" w:cs="Arial"/>
        </w:rPr>
        <w:t xml:space="preserve"> be escalated according </w:t>
      </w:r>
      <w:r w:rsidR="007A26D5" w:rsidRPr="00EF5D23">
        <w:rPr>
          <w:rFonts w:ascii="Aptos" w:hAnsi="Aptos" w:cs="Arial"/>
        </w:rPr>
        <w:t>to</w:t>
      </w:r>
      <w:r w:rsidR="00AE71BB" w:rsidRPr="00EF5D23">
        <w:rPr>
          <w:rFonts w:ascii="Aptos" w:hAnsi="Aptos" w:cs="Arial"/>
        </w:rPr>
        <w:t xml:space="preserve"> that agenc</w:t>
      </w:r>
      <w:r w:rsidR="00A02771" w:rsidRPr="00EF5D23">
        <w:rPr>
          <w:rFonts w:ascii="Aptos" w:hAnsi="Aptos" w:cs="Arial"/>
        </w:rPr>
        <w:t>y’s</w:t>
      </w:r>
      <w:r w:rsidR="00585ABE" w:rsidRPr="00EF5D23">
        <w:rPr>
          <w:rFonts w:ascii="Aptos" w:hAnsi="Aptos" w:cs="Arial"/>
        </w:rPr>
        <w:t xml:space="preserve"> policy. In the case of</w:t>
      </w:r>
      <w:r w:rsidR="00D53133" w:rsidRPr="00EF5D23">
        <w:rPr>
          <w:rFonts w:ascii="Aptos" w:hAnsi="Aptos" w:cs="Arial"/>
        </w:rPr>
        <w:t xml:space="preserve"> an external disagreement</w:t>
      </w:r>
      <w:r w:rsidR="00190094" w:rsidRPr="00EF5D23">
        <w:rPr>
          <w:rFonts w:ascii="Aptos" w:hAnsi="Aptos" w:cs="Arial"/>
        </w:rPr>
        <w:t xml:space="preserve"> </w:t>
      </w:r>
      <w:r w:rsidRPr="00EF5D23">
        <w:rPr>
          <w:rFonts w:ascii="Aptos" w:hAnsi="Aptos" w:cs="Arial"/>
        </w:rPr>
        <w:t xml:space="preserve">or concern about the lack of engagement from any invited party, the </w:t>
      </w:r>
      <w:r w:rsidR="00C11016" w:rsidRPr="00EF5D23">
        <w:rPr>
          <w:rFonts w:ascii="Aptos" w:hAnsi="Aptos" w:cs="Arial"/>
        </w:rPr>
        <w:t>Hampshire, Isle of Wight, Portsmouth and Southampton (HIPS)</w:t>
      </w:r>
      <w:r w:rsidR="002D54D6" w:rsidRPr="00EF5D23">
        <w:rPr>
          <w:rFonts w:ascii="Aptos" w:hAnsi="Aptos" w:cs="Arial"/>
        </w:rPr>
        <w:t xml:space="preserve"> Working Together to Resolve Professional Differences </w:t>
      </w:r>
      <w:r w:rsidR="001E5ADE" w:rsidRPr="00EF5D23">
        <w:rPr>
          <w:rFonts w:ascii="Aptos" w:hAnsi="Aptos" w:cs="Arial"/>
        </w:rPr>
        <w:t xml:space="preserve">procedure should be </w:t>
      </w:r>
      <w:r w:rsidR="00E16678" w:rsidRPr="00EF5D23">
        <w:rPr>
          <w:rFonts w:ascii="Aptos" w:hAnsi="Aptos" w:cs="Arial"/>
        </w:rPr>
        <w:t>considered</w:t>
      </w:r>
      <w:r w:rsidR="002973AF" w:rsidRPr="00EF5D23">
        <w:rPr>
          <w:rFonts w:ascii="Aptos" w:hAnsi="Aptos" w:cs="Arial"/>
        </w:rPr>
        <w:t xml:space="preserve"> </w:t>
      </w:r>
      <w:r w:rsidR="00093A92" w:rsidRPr="00EF5D23">
        <w:rPr>
          <w:rFonts w:ascii="Aptos" w:hAnsi="Aptos" w:cs="Arial"/>
        </w:rPr>
        <w:t xml:space="preserve">to </w:t>
      </w:r>
      <w:r w:rsidR="002973AF" w:rsidRPr="00EF5D23">
        <w:rPr>
          <w:rFonts w:ascii="Aptos" w:hAnsi="Aptos" w:cs="Arial"/>
        </w:rPr>
        <w:t xml:space="preserve">ensure that </w:t>
      </w:r>
      <w:r w:rsidR="00093A92" w:rsidRPr="00EF5D23">
        <w:rPr>
          <w:rFonts w:ascii="Aptos" w:hAnsi="Aptos" w:cs="Arial"/>
        </w:rPr>
        <w:t xml:space="preserve">a </w:t>
      </w:r>
      <w:r w:rsidR="002973AF" w:rsidRPr="00EF5D23">
        <w:rPr>
          <w:rFonts w:ascii="Aptos" w:hAnsi="Aptos" w:cs="Arial"/>
        </w:rPr>
        <w:t>positive resolution</w:t>
      </w:r>
      <w:r w:rsidR="00093A92" w:rsidRPr="00EF5D23">
        <w:rPr>
          <w:rFonts w:ascii="Aptos" w:hAnsi="Aptos" w:cs="Arial"/>
        </w:rPr>
        <w:t xml:space="preserve"> can be </w:t>
      </w:r>
      <w:r w:rsidR="00235058" w:rsidRPr="00EF5D23">
        <w:rPr>
          <w:rFonts w:ascii="Aptos" w:hAnsi="Aptos" w:cs="Arial"/>
        </w:rPr>
        <w:t>reached</w:t>
      </w:r>
      <w:r w:rsidR="00093A92" w:rsidRPr="00EF5D23">
        <w:rPr>
          <w:rFonts w:ascii="Aptos" w:hAnsi="Aptos" w:cs="Arial"/>
        </w:rPr>
        <w:t>.</w:t>
      </w:r>
    </w:p>
    <w:p w14:paraId="5E4FE506" w14:textId="77777777" w:rsidR="00EE11CA" w:rsidRDefault="00EE11CA" w:rsidP="004147F0">
      <w:pPr>
        <w:spacing w:after="120" w:line="240" w:lineRule="auto"/>
        <w:jc w:val="center"/>
        <w:rPr>
          <w:rFonts w:ascii="Aptos" w:hAnsi="Aptos"/>
          <w:b/>
          <w:bCs/>
          <w:kern w:val="2"/>
          <w:sz w:val="24"/>
          <w:szCs w:val="24"/>
          <w:lang w:val="en-GB"/>
          <w14:ligatures w14:val="standardContextual"/>
        </w:rPr>
      </w:pPr>
    </w:p>
    <w:p w14:paraId="5E385FDD" w14:textId="77777777" w:rsidR="00EE11CA" w:rsidRDefault="00EE11CA" w:rsidP="004147F0">
      <w:pPr>
        <w:spacing w:after="120" w:line="240" w:lineRule="auto"/>
        <w:jc w:val="center"/>
        <w:rPr>
          <w:rFonts w:ascii="Aptos" w:hAnsi="Aptos"/>
          <w:b/>
          <w:bCs/>
          <w:kern w:val="2"/>
          <w:sz w:val="24"/>
          <w:szCs w:val="24"/>
          <w:lang w:val="en-GB"/>
          <w14:ligatures w14:val="standardContextual"/>
        </w:rPr>
      </w:pPr>
    </w:p>
    <w:p w14:paraId="20975B5F" w14:textId="3A11F6DD" w:rsidR="00F421ED" w:rsidRPr="004147F0" w:rsidRDefault="00F421ED" w:rsidP="004147F0">
      <w:pPr>
        <w:spacing w:after="120" w:line="240" w:lineRule="auto"/>
        <w:jc w:val="center"/>
        <w:rPr>
          <w:rFonts w:ascii="Aptos" w:hAnsi="Aptos"/>
          <w:b/>
          <w:bCs/>
          <w:kern w:val="2"/>
          <w:sz w:val="24"/>
          <w:szCs w:val="24"/>
          <w:lang w:val="en-GB"/>
          <w14:ligatures w14:val="standardContextual"/>
        </w:rPr>
      </w:pPr>
      <w:r w:rsidRPr="004147F0">
        <w:rPr>
          <w:rFonts w:ascii="Aptos" w:hAnsi="Aptos"/>
          <w:b/>
          <w:bCs/>
          <w:kern w:val="2"/>
          <w:sz w:val="24"/>
          <w:szCs w:val="24"/>
          <w:lang w:val="en-GB"/>
          <w14:ligatures w14:val="standardContextual"/>
        </w:rPr>
        <w:lastRenderedPageBreak/>
        <w:t xml:space="preserve">Chairing the multi-agency meeting </w:t>
      </w:r>
    </w:p>
    <w:p w14:paraId="31AB3158" w14:textId="3561037B" w:rsidR="00F421ED" w:rsidRPr="00EF5D23" w:rsidRDefault="00F421ED" w:rsidP="00E92D5E">
      <w:pPr>
        <w:ind w:hanging="11"/>
        <w:rPr>
          <w:rFonts w:ascii="Aptos" w:hAnsi="Aptos" w:cs="Arial"/>
        </w:rPr>
      </w:pPr>
      <w:r w:rsidRPr="00EF5D23">
        <w:rPr>
          <w:rFonts w:ascii="Aptos" w:hAnsi="Aptos" w:cs="Arial"/>
        </w:rPr>
        <w:t>Th</w:t>
      </w:r>
      <w:r w:rsidR="0090606B" w:rsidRPr="00EF5D23">
        <w:rPr>
          <w:rFonts w:ascii="Aptos" w:hAnsi="Aptos" w:cs="Arial"/>
        </w:rPr>
        <w:t xml:space="preserve">e Chair </w:t>
      </w:r>
      <w:r w:rsidRPr="00EF5D23">
        <w:rPr>
          <w:rFonts w:ascii="Aptos" w:hAnsi="Aptos" w:cs="Arial"/>
        </w:rPr>
        <w:t xml:space="preserve">should </w:t>
      </w:r>
      <w:r w:rsidR="00D06A71" w:rsidRPr="00EF5D23">
        <w:rPr>
          <w:rFonts w:ascii="Aptos" w:hAnsi="Aptos" w:cs="Arial"/>
        </w:rPr>
        <w:t>be</w:t>
      </w:r>
      <w:r w:rsidRPr="00EF5D23">
        <w:rPr>
          <w:rFonts w:ascii="Aptos" w:hAnsi="Aptos" w:cs="Arial"/>
        </w:rPr>
        <w:t xml:space="preserve"> </w:t>
      </w:r>
      <w:r w:rsidR="00CB29A0" w:rsidRPr="00EF5D23">
        <w:rPr>
          <w:rFonts w:ascii="Aptos" w:hAnsi="Aptos" w:cs="Arial"/>
        </w:rPr>
        <w:t xml:space="preserve">experienced in </w:t>
      </w:r>
      <w:r w:rsidRPr="00EF5D23">
        <w:rPr>
          <w:rFonts w:ascii="Aptos" w:hAnsi="Aptos" w:cs="Arial"/>
        </w:rPr>
        <w:t xml:space="preserve">chairing meetings of a similar </w:t>
      </w:r>
      <w:r w:rsidR="00A37014" w:rsidRPr="00EF5D23">
        <w:rPr>
          <w:rFonts w:ascii="Aptos" w:hAnsi="Aptos" w:cs="Arial"/>
        </w:rPr>
        <w:t>type and</w:t>
      </w:r>
      <w:r w:rsidRPr="00EF5D23">
        <w:rPr>
          <w:rFonts w:ascii="Aptos" w:hAnsi="Aptos" w:cs="Arial"/>
        </w:rPr>
        <w:t xml:space="preserve"> must ensure that the meeting focuses on the needs of the child. The Chair should have knowledge of the </w:t>
      </w:r>
      <w:r w:rsidR="007A77B6" w:rsidRPr="00EF5D23">
        <w:rPr>
          <w:rFonts w:ascii="Aptos" w:hAnsi="Aptos" w:cs="Arial"/>
        </w:rPr>
        <w:t xml:space="preserve">multi-agency </w:t>
      </w:r>
      <w:r w:rsidRPr="00EF5D23">
        <w:rPr>
          <w:rFonts w:ascii="Aptos" w:hAnsi="Aptos" w:cs="Arial"/>
        </w:rPr>
        <w:t xml:space="preserve">Child Protection procedures. </w:t>
      </w:r>
    </w:p>
    <w:p w14:paraId="4217BA2C" w14:textId="15E21F88" w:rsidR="00F421ED" w:rsidRPr="004147F0" w:rsidRDefault="001034F7" w:rsidP="001034F7">
      <w:pPr>
        <w:spacing w:after="120" w:line="240" w:lineRule="auto"/>
        <w:jc w:val="center"/>
        <w:rPr>
          <w:rFonts w:ascii="Aptos" w:hAnsi="Aptos"/>
          <w:b/>
          <w:bCs/>
          <w:kern w:val="2"/>
          <w:sz w:val="24"/>
          <w:szCs w:val="24"/>
          <w:lang w:val="en-GB"/>
          <w14:ligatures w14:val="standardContextual"/>
        </w:rPr>
      </w:pPr>
      <w:r>
        <w:rPr>
          <w:rFonts w:ascii="Aptos" w:hAnsi="Aptos"/>
          <w:b/>
          <w:bCs/>
          <w:kern w:val="2"/>
          <w:sz w:val="24"/>
          <w:szCs w:val="24"/>
          <w:lang w:val="en-GB"/>
          <w14:ligatures w14:val="standardContextual"/>
        </w:rPr>
        <w:t>Administration</w:t>
      </w:r>
      <w:r w:rsidR="00F421ED" w:rsidRPr="004147F0">
        <w:rPr>
          <w:rFonts w:ascii="Aptos" w:hAnsi="Aptos"/>
          <w:b/>
          <w:bCs/>
          <w:kern w:val="2"/>
          <w:sz w:val="24"/>
          <w:szCs w:val="24"/>
          <w:lang w:val="en-GB"/>
          <w14:ligatures w14:val="standardContextual"/>
        </w:rPr>
        <w:t xml:space="preserve"> and Recording</w:t>
      </w:r>
    </w:p>
    <w:p w14:paraId="359E7891" w14:textId="5DA7BF56" w:rsidR="00F421ED" w:rsidRPr="00EF5D23" w:rsidRDefault="00F421ED" w:rsidP="00E92D5E">
      <w:pPr>
        <w:ind w:hanging="11"/>
        <w:rPr>
          <w:rFonts w:ascii="Aptos" w:hAnsi="Aptos" w:cs="Arial"/>
        </w:rPr>
      </w:pPr>
      <w:r w:rsidRPr="00EF5D23">
        <w:rPr>
          <w:rFonts w:ascii="Aptos" w:hAnsi="Aptos" w:cs="Arial"/>
        </w:rPr>
        <w:t xml:space="preserve">The convening agency is responsible for initiating the meeting and should ensure that arrangements are in place to ensure the minutes of the meeting and agreed actions are distributed to all attendees and where appropriate the family. The minutes should capture the main areas of </w:t>
      </w:r>
      <w:proofErr w:type="gramStart"/>
      <w:r w:rsidRPr="00EF5D23">
        <w:rPr>
          <w:rFonts w:ascii="Aptos" w:hAnsi="Aptos" w:cs="Arial"/>
        </w:rPr>
        <w:t>need</w:t>
      </w:r>
      <w:proofErr w:type="gramEnd"/>
      <w:r w:rsidRPr="00EF5D23">
        <w:rPr>
          <w:rFonts w:ascii="Aptos" w:hAnsi="Aptos" w:cs="Arial"/>
        </w:rPr>
        <w:t xml:space="preserve"> and the action plan developed to address them. </w:t>
      </w:r>
    </w:p>
    <w:p w14:paraId="36B86C21" w14:textId="076429AD" w:rsidR="00F421ED" w:rsidRPr="00EF5D23" w:rsidRDefault="00F421ED" w:rsidP="00E92D5E">
      <w:pPr>
        <w:ind w:hanging="11"/>
        <w:rPr>
          <w:rFonts w:ascii="Aptos" w:hAnsi="Aptos" w:cs="Arial"/>
        </w:rPr>
      </w:pPr>
      <w:r w:rsidRPr="00EF5D23">
        <w:rPr>
          <w:rFonts w:ascii="Aptos" w:hAnsi="Aptos" w:cs="Arial"/>
        </w:rPr>
        <w:t>Where there is an existing plan for the child</w:t>
      </w:r>
      <w:r w:rsidR="004566F1" w:rsidRPr="00EF5D23">
        <w:rPr>
          <w:rFonts w:ascii="Aptos" w:hAnsi="Aptos" w:cs="Arial"/>
        </w:rPr>
        <w:t xml:space="preserve"> </w:t>
      </w:r>
      <w:r w:rsidRPr="00EF5D23">
        <w:rPr>
          <w:rFonts w:ascii="Aptos" w:hAnsi="Aptos" w:cs="Arial"/>
        </w:rPr>
        <w:t xml:space="preserve">/family, this should be reviewed and updated accordingly. </w:t>
      </w:r>
    </w:p>
    <w:p w14:paraId="25C41EF8" w14:textId="289F86C0" w:rsidR="00515AE4" w:rsidRPr="00EF5D23" w:rsidRDefault="00F421ED" w:rsidP="00E92D5E">
      <w:pPr>
        <w:ind w:hanging="11"/>
        <w:rPr>
          <w:rFonts w:ascii="Aptos" w:hAnsi="Aptos" w:cs="Arial"/>
        </w:rPr>
      </w:pPr>
      <w:r w:rsidRPr="00EF5D23">
        <w:rPr>
          <w:rFonts w:ascii="Aptos" w:hAnsi="Aptos" w:cs="Arial"/>
        </w:rPr>
        <w:t xml:space="preserve">Each meeting should end with agreed actions to address the needs and concerns that have been raised. </w:t>
      </w:r>
      <w:r w:rsidR="00CD6289" w:rsidRPr="00EF5D23">
        <w:rPr>
          <w:rFonts w:ascii="Aptos" w:hAnsi="Aptos" w:cs="Arial"/>
        </w:rPr>
        <w:t>These actions</w:t>
      </w:r>
      <w:r w:rsidR="00B803F2" w:rsidRPr="00EF5D23">
        <w:rPr>
          <w:rFonts w:ascii="Aptos" w:hAnsi="Aptos" w:cs="Arial"/>
        </w:rPr>
        <w:t xml:space="preserve"> </w:t>
      </w:r>
      <w:r w:rsidR="00CD6289" w:rsidRPr="00EF5D23">
        <w:rPr>
          <w:rFonts w:ascii="Aptos" w:hAnsi="Aptos" w:cs="Arial"/>
        </w:rPr>
        <w:t>should be</w:t>
      </w:r>
      <w:r w:rsidR="00981048" w:rsidRPr="00EF5D23">
        <w:rPr>
          <w:rFonts w:ascii="Aptos" w:hAnsi="Aptos" w:cs="Arial"/>
        </w:rPr>
        <w:t>:</w:t>
      </w:r>
      <w:r w:rsidR="00CD6289" w:rsidRPr="00EF5D23">
        <w:rPr>
          <w:rFonts w:ascii="Aptos" w:hAnsi="Aptos" w:cs="Arial"/>
        </w:rPr>
        <w:t xml:space="preserve"> </w:t>
      </w:r>
    </w:p>
    <w:p w14:paraId="086E34AD" w14:textId="26EE79D1" w:rsidR="00B803F2" w:rsidRPr="00EF5D23" w:rsidRDefault="00B803F2" w:rsidP="00EE11CA">
      <w:pPr>
        <w:pStyle w:val="ListParagraph"/>
        <w:numPr>
          <w:ilvl w:val="0"/>
          <w:numId w:val="6"/>
        </w:numPr>
        <w:spacing w:after="0"/>
        <w:ind w:left="709"/>
        <w:rPr>
          <w:rFonts w:ascii="Aptos" w:hAnsi="Aptos" w:cs="Arial"/>
        </w:rPr>
      </w:pPr>
      <w:r w:rsidRPr="00EF5D23">
        <w:rPr>
          <w:rFonts w:ascii="Aptos" w:hAnsi="Aptos" w:cs="Arial"/>
        </w:rPr>
        <w:t>Specific – target a specific area for improvement.</w:t>
      </w:r>
    </w:p>
    <w:p w14:paraId="06E779FD" w14:textId="77777777" w:rsidR="00B803F2" w:rsidRPr="00EF5D23" w:rsidRDefault="00B803F2" w:rsidP="00EE11CA">
      <w:pPr>
        <w:pStyle w:val="ListParagraph"/>
        <w:numPr>
          <w:ilvl w:val="0"/>
          <w:numId w:val="6"/>
        </w:numPr>
        <w:spacing w:after="0"/>
        <w:ind w:left="709"/>
        <w:rPr>
          <w:rFonts w:ascii="Aptos" w:hAnsi="Aptos" w:cs="Arial"/>
        </w:rPr>
      </w:pPr>
      <w:r w:rsidRPr="00EF5D23">
        <w:rPr>
          <w:rFonts w:ascii="Aptos" w:hAnsi="Aptos" w:cs="Arial"/>
        </w:rPr>
        <w:t>Measurable – quantify or at least suggest an indicator of progress.</w:t>
      </w:r>
    </w:p>
    <w:p w14:paraId="793F87AB" w14:textId="77777777" w:rsidR="00B803F2" w:rsidRPr="00EF5D23" w:rsidRDefault="00B803F2" w:rsidP="00EE11CA">
      <w:pPr>
        <w:pStyle w:val="ListParagraph"/>
        <w:numPr>
          <w:ilvl w:val="0"/>
          <w:numId w:val="6"/>
        </w:numPr>
        <w:spacing w:after="0"/>
        <w:ind w:left="709"/>
        <w:rPr>
          <w:rFonts w:ascii="Aptos" w:hAnsi="Aptos" w:cs="Arial"/>
        </w:rPr>
      </w:pPr>
      <w:r w:rsidRPr="00EF5D23">
        <w:rPr>
          <w:rFonts w:ascii="Aptos" w:hAnsi="Aptos" w:cs="Arial"/>
        </w:rPr>
        <w:t>Assignable – specify who will do it.</w:t>
      </w:r>
    </w:p>
    <w:p w14:paraId="1544A422" w14:textId="77777777" w:rsidR="00B803F2" w:rsidRPr="00EF5D23" w:rsidRDefault="00B803F2" w:rsidP="00EE11CA">
      <w:pPr>
        <w:pStyle w:val="ListParagraph"/>
        <w:numPr>
          <w:ilvl w:val="0"/>
          <w:numId w:val="6"/>
        </w:numPr>
        <w:spacing w:after="0"/>
        <w:ind w:left="709"/>
        <w:rPr>
          <w:rFonts w:ascii="Aptos" w:hAnsi="Aptos" w:cs="Arial"/>
        </w:rPr>
      </w:pPr>
      <w:r w:rsidRPr="00EF5D23">
        <w:rPr>
          <w:rFonts w:ascii="Aptos" w:hAnsi="Aptos" w:cs="Arial"/>
        </w:rPr>
        <w:t>Realistic – state what results can realistically be achieved, given available resources.</w:t>
      </w:r>
    </w:p>
    <w:p w14:paraId="7A2BBF59" w14:textId="2F6480EE" w:rsidR="00A37014" w:rsidRPr="00EF5D23" w:rsidRDefault="00B803F2" w:rsidP="00EE11CA">
      <w:pPr>
        <w:pStyle w:val="ListParagraph"/>
        <w:numPr>
          <w:ilvl w:val="0"/>
          <w:numId w:val="6"/>
        </w:numPr>
        <w:spacing w:after="0"/>
        <w:ind w:left="709"/>
        <w:rPr>
          <w:rFonts w:ascii="Aptos" w:hAnsi="Aptos" w:cs="Arial"/>
        </w:rPr>
      </w:pPr>
      <w:r w:rsidRPr="00EF5D23">
        <w:rPr>
          <w:rFonts w:ascii="Aptos" w:hAnsi="Aptos" w:cs="Arial"/>
        </w:rPr>
        <w:t>Time-related – specify when the result(s) can be achieved.</w:t>
      </w:r>
    </w:p>
    <w:p w14:paraId="3DB2F311" w14:textId="77777777" w:rsidR="00981048" w:rsidRPr="00EF5D23" w:rsidRDefault="00981048" w:rsidP="00981048">
      <w:pPr>
        <w:spacing w:after="0"/>
        <w:rPr>
          <w:rFonts w:ascii="Aptos" w:hAnsi="Aptos" w:cs="Arial"/>
        </w:rPr>
      </w:pPr>
    </w:p>
    <w:p w14:paraId="77A0A17C" w14:textId="38AC3DB3" w:rsidR="00F421ED" w:rsidRPr="00EF5D23" w:rsidRDefault="00F421ED" w:rsidP="00E92D5E">
      <w:pPr>
        <w:ind w:hanging="11"/>
        <w:rPr>
          <w:rFonts w:ascii="Aptos" w:hAnsi="Aptos" w:cs="Arial"/>
        </w:rPr>
      </w:pPr>
      <w:r w:rsidRPr="00EF5D23">
        <w:rPr>
          <w:rFonts w:ascii="Aptos" w:hAnsi="Aptos" w:cs="Arial"/>
        </w:rPr>
        <w:t xml:space="preserve">Where these relate to the child or family they should be discussed with the family.  The meeting should agree dates of further meetings to </w:t>
      </w:r>
      <w:r w:rsidR="00E91B77" w:rsidRPr="00EF5D23">
        <w:rPr>
          <w:rFonts w:ascii="Aptos" w:hAnsi="Aptos" w:cs="Arial"/>
        </w:rPr>
        <w:t xml:space="preserve">review and </w:t>
      </w:r>
      <w:r w:rsidRPr="00EF5D23">
        <w:rPr>
          <w:rFonts w:ascii="Aptos" w:hAnsi="Aptos" w:cs="Arial"/>
        </w:rPr>
        <w:t xml:space="preserve">ensure </w:t>
      </w:r>
      <w:r w:rsidR="00FA6A8E" w:rsidRPr="00EF5D23">
        <w:rPr>
          <w:rFonts w:ascii="Aptos" w:hAnsi="Aptos" w:cs="Arial"/>
        </w:rPr>
        <w:t xml:space="preserve">the </w:t>
      </w:r>
      <w:r w:rsidRPr="00EF5D23">
        <w:rPr>
          <w:rFonts w:ascii="Aptos" w:hAnsi="Aptos" w:cs="Arial"/>
        </w:rPr>
        <w:t xml:space="preserve">progress on </w:t>
      </w:r>
      <w:r w:rsidR="00FA6A8E" w:rsidRPr="00EF5D23">
        <w:rPr>
          <w:rFonts w:ascii="Aptos" w:hAnsi="Aptos" w:cs="Arial"/>
        </w:rPr>
        <w:t xml:space="preserve">tasks and </w:t>
      </w:r>
      <w:r w:rsidRPr="00EF5D23">
        <w:rPr>
          <w:rFonts w:ascii="Aptos" w:hAnsi="Aptos" w:cs="Arial"/>
        </w:rPr>
        <w:t xml:space="preserve">outcomes. </w:t>
      </w:r>
    </w:p>
    <w:p w14:paraId="46DD07B0" w14:textId="671CEC83" w:rsidR="00F421ED" w:rsidRPr="00E92D5E" w:rsidRDefault="00F421ED" w:rsidP="004147F0">
      <w:pPr>
        <w:spacing w:after="120" w:line="240" w:lineRule="auto"/>
        <w:jc w:val="center"/>
        <w:rPr>
          <w:rFonts w:ascii="Aptos" w:hAnsi="Aptos"/>
          <w:b/>
          <w:bCs/>
          <w:kern w:val="2"/>
          <w:lang w:val="en-GB"/>
          <w14:ligatures w14:val="standardContextual"/>
        </w:rPr>
      </w:pPr>
      <w:r w:rsidRPr="004147F0">
        <w:rPr>
          <w:rFonts w:ascii="Aptos" w:hAnsi="Aptos"/>
          <w:b/>
          <w:bCs/>
          <w:kern w:val="2"/>
          <w:sz w:val="24"/>
          <w:szCs w:val="24"/>
          <w:lang w:val="en-GB"/>
          <w14:ligatures w14:val="standardContextual"/>
        </w:rPr>
        <w:t>Attendance</w:t>
      </w:r>
      <w:r w:rsidRPr="00E92D5E">
        <w:rPr>
          <w:rFonts w:ascii="Aptos" w:hAnsi="Aptos"/>
          <w:b/>
          <w:bCs/>
          <w:kern w:val="2"/>
          <w:lang w:val="en-GB"/>
          <w14:ligatures w14:val="standardContextual"/>
        </w:rPr>
        <w:t xml:space="preserve"> </w:t>
      </w:r>
    </w:p>
    <w:p w14:paraId="57A3E04C" w14:textId="184CE363" w:rsidR="00F421ED" w:rsidRPr="00EF5D23" w:rsidRDefault="00F421ED" w:rsidP="00E92D5E">
      <w:pPr>
        <w:ind w:hanging="11"/>
        <w:rPr>
          <w:rFonts w:ascii="Aptos" w:hAnsi="Aptos" w:cs="Arial"/>
        </w:rPr>
      </w:pPr>
      <w:r w:rsidRPr="00EF5D23">
        <w:rPr>
          <w:rFonts w:ascii="Aptos" w:hAnsi="Aptos" w:cs="Arial"/>
        </w:rPr>
        <w:t xml:space="preserve">The meeting needs to bring together all those who can provide relevant information about the child and family. After the meeting, a member of the meeting should be appointed to inform the child and family of the outcome. </w:t>
      </w:r>
    </w:p>
    <w:p w14:paraId="79EAE097" w14:textId="7C97BD97" w:rsidR="00F421ED" w:rsidRPr="00E92D5E" w:rsidRDefault="00F421ED" w:rsidP="004147F0">
      <w:pPr>
        <w:spacing w:after="120" w:line="240" w:lineRule="auto"/>
        <w:jc w:val="center"/>
        <w:rPr>
          <w:rFonts w:ascii="Aptos" w:hAnsi="Aptos"/>
          <w:b/>
          <w:bCs/>
          <w:kern w:val="2"/>
          <w:lang w:val="en-GB"/>
          <w14:ligatures w14:val="standardContextual"/>
        </w:rPr>
      </w:pPr>
      <w:r w:rsidRPr="004147F0">
        <w:rPr>
          <w:rFonts w:ascii="Aptos" w:hAnsi="Aptos"/>
          <w:b/>
          <w:bCs/>
          <w:kern w:val="2"/>
          <w:sz w:val="24"/>
          <w:szCs w:val="24"/>
          <w:lang w:val="en-GB"/>
          <w14:ligatures w14:val="standardContextual"/>
        </w:rPr>
        <w:t>Venue</w:t>
      </w:r>
    </w:p>
    <w:p w14:paraId="00BC1945" w14:textId="7DB49E37" w:rsidR="00F421ED" w:rsidRPr="00EF5D23" w:rsidRDefault="00F421ED" w:rsidP="00E92D5E">
      <w:pPr>
        <w:ind w:hanging="11"/>
        <w:rPr>
          <w:rFonts w:ascii="Aptos" w:hAnsi="Aptos" w:cs="Arial"/>
        </w:rPr>
      </w:pPr>
      <w:r w:rsidRPr="00EF5D23">
        <w:rPr>
          <w:rFonts w:ascii="Aptos" w:hAnsi="Aptos" w:cs="Arial"/>
        </w:rPr>
        <w:t>The venue should be the most convenient and comfortable place to meet for a confidential discussion</w:t>
      </w:r>
      <w:r w:rsidR="007A77B6" w:rsidRPr="00EF5D23">
        <w:rPr>
          <w:rFonts w:ascii="Aptos" w:hAnsi="Aptos" w:cs="Arial"/>
        </w:rPr>
        <w:t xml:space="preserve"> or via virtual methods. Confidentiality must be ensured by members attending virtually. </w:t>
      </w:r>
    </w:p>
    <w:p w14:paraId="74272B70" w14:textId="1EF76EB3" w:rsidR="00F421ED" w:rsidRPr="002150C9" w:rsidRDefault="00F421ED" w:rsidP="004147F0">
      <w:pPr>
        <w:spacing w:after="120" w:line="240" w:lineRule="auto"/>
        <w:jc w:val="center"/>
        <w:rPr>
          <w:rFonts w:ascii="Aptos" w:hAnsi="Aptos"/>
          <w:b/>
          <w:bCs/>
          <w:kern w:val="2"/>
          <w:sz w:val="24"/>
          <w:szCs w:val="24"/>
          <w:lang w:val="en-GB"/>
          <w14:ligatures w14:val="standardContextual"/>
        </w:rPr>
      </w:pPr>
      <w:r w:rsidRPr="002150C9">
        <w:rPr>
          <w:rFonts w:ascii="Aptos" w:hAnsi="Aptos"/>
          <w:b/>
          <w:bCs/>
          <w:kern w:val="2"/>
          <w:sz w:val="24"/>
          <w:szCs w:val="24"/>
          <w:lang w:val="en-GB"/>
          <w14:ligatures w14:val="standardContextual"/>
        </w:rPr>
        <w:t xml:space="preserve">Permissions / Family Involvement / Confidentiality </w:t>
      </w:r>
    </w:p>
    <w:p w14:paraId="11C637E0" w14:textId="5B84EDC2" w:rsidR="00F421ED" w:rsidRPr="00EF5D23" w:rsidRDefault="00F421ED" w:rsidP="00E92D5E">
      <w:pPr>
        <w:ind w:hanging="11"/>
        <w:rPr>
          <w:rFonts w:ascii="Aptos" w:hAnsi="Aptos" w:cs="Arial"/>
        </w:rPr>
      </w:pPr>
      <w:r w:rsidRPr="00EF5D23">
        <w:rPr>
          <w:rFonts w:ascii="Aptos" w:hAnsi="Aptos" w:cs="Arial"/>
        </w:rPr>
        <w:t xml:space="preserve">The agency who is requesting the meeting should consider whether the parents </w:t>
      </w:r>
      <w:r w:rsidR="00FA6AF1" w:rsidRPr="00EF5D23">
        <w:rPr>
          <w:rFonts w:ascii="Aptos" w:hAnsi="Aptos" w:cs="Arial"/>
        </w:rPr>
        <w:t xml:space="preserve">and or </w:t>
      </w:r>
      <w:r w:rsidRPr="00EF5D23">
        <w:rPr>
          <w:rFonts w:ascii="Aptos" w:hAnsi="Aptos" w:cs="Arial"/>
        </w:rPr>
        <w:t xml:space="preserve">carers should be informed of the meeting beforehand.  </w:t>
      </w:r>
    </w:p>
    <w:p w14:paraId="2B9E5366" w14:textId="4EDC7E22" w:rsidR="00F421ED" w:rsidRPr="00EF5D23" w:rsidRDefault="00F421ED" w:rsidP="00E92D5E">
      <w:pPr>
        <w:ind w:hanging="11"/>
        <w:rPr>
          <w:rFonts w:ascii="Aptos" w:hAnsi="Aptos" w:cs="Arial"/>
        </w:rPr>
      </w:pPr>
      <w:r w:rsidRPr="00EF5D23">
        <w:rPr>
          <w:rFonts w:ascii="Aptos" w:hAnsi="Aptos" w:cs="Arial"/>
        </w:rPr>
        <w:t xml:space="preserve">However, </w:t>
      </w:r>
      <w:r w:rsidR="00E2371F" w:rsidRPr="00EF5D23">
        <w:rPr>
          <w:rFonts w:ascii="Aptos" w:hAnsi="Aptos" w:cs="Arial"/>
        </w:rPr>
        <w:t xml:space="preserve">careful and considered </w:t>
      </w:r>
      <w:r w:rsidRPr="00EF5D23">
        <w:rPr>
          <w:rFonts w:ascii="Aptos" w:hAnsi="Aptos" w:cs="Arial"/>
        </w:rPr>
        <w:t xml:space="preserve">professional judgment may need to be brought to bear on whether this is appropriate. If the parents </w:t>
      </w:r>
      <w:r w:rsidR="004B07C4" w:rsidRPr="00EF5D23">
        <w:rPr>
          <w:rFonts w:ascii="Aptos" w:hAnsi="Aptos" w:cs="Arial"/>
        </w:rPr>
        <w:t>or</w:t>
      </w:r>
      <w:r w:rsidRPr="00EF5D23">
        <w:rPr>
          <w:rFonts w:ascii="Aptos" w:hAnsi="Aptos" w:cs="Arial"/>
        </w:rPr>
        <w:t xml:space="preserve"> carers</w:t>
      </w:r>
      <w:r w:rsidR="004B07C4" w:rsidRPr="00EF5D23">
        <w:rPr>
          <w:rFonts w:ascii="Aptos" w:hAnsi="Aptos" w:cs="Arial"/>
        </w:rPr>
        <w:t xml:space="preserve"> (or child </w:t>
      </w:r>
      <w:r w:rsidR="008B5E90" w:rsidRPr="00EF5D23">
        <w:rPr>
          <w:rFonts w:ascii="Aptos" w:hAnsi="Aptos" w:cs="Arial"/>
        </w:rPr>
        <w:t>where appropriate)</w:t>
      </w:r>
      <w:r w:rsidRPr="00EF5D23">
        <w:rPr>
          <w:rFonts w:ascii="Aptos" w:hAnsi="Aptos" w:cs="Arial"/>
        </w:rPr>
        <w:t xml:space="preserve"> have not been informed of the meeting, then agreement should be sought from invited agencies that the meeting will take place without the family being informed. </w:t>
      </w:r>
    </w:p>
    <w:p w14:paraId="2C805C1D" w14:textId="15C7F7C7" w:rsidR="00F421ED" w:rsidRPr="00EF5D23" w:rsidRDefault="00F421ED" w:rsidP="00E92D5E">
      <w:pPr>
        <w:ind w:hanging="11"/>
        <w:rPr>
          <w:rFonts w:ascii="Aptos" w:hAnsi="Aptos" w:cs="Arial"/>
        </w:rPr>
      </w:pPr>
      <w:r w:rsidRPr="00EF5D23">
        <w:rPr>
          <w:rFonts w:ascii="Aptos" w:hAnsi="Aptos" w:cs="Arial"/>
        </w:rPr>
        <w:t xml:space="preserve">If the </w:t>
      </w:r>
      <w:r w:rsidR="00140BE3" w:rsidRPr="00EF5D23">
        <w:rPr>
          <w:rFonts w:ascii="Aptos" w:hAnsi="Aptos" w:cs="Arial"/>
        </w:rPr>
        <w:t>child, parents</w:t>
      </w:r>
      <w:r w:rsidRPr="00EF5D23">
        <w:rPr>
          <w:rFonts w:ascii="Aptos" w:hAnsi="Aptos" w:cs="Arial"/>
        </w:rPr>
        <w:t xml:space="preserve"> </w:t>
      </w:r>
      <w:r w:rsidR="00B35B07" w:rsidRPr="00EF5D23">
        <w:rPr>
          <w:rFonts w:ascii="Aptos" w:hAnsi="Aptos" w:cs="Arial"/>
        </w:rPr>
        <w:t>or</w:t>
      </w:r>
      <w:r w:rsidRPr="00EF5D23">
        <w:rPr>
          <w:rFonts w:ascii="Aptos" w:hAnsi="Aptos" w:cs="Arial"/>
        </w:rPr>
        <w:t xml:space="preserve"> carers, when they are informed about the meeting, raise an objection to it taking place, consideration should be given to whether concerns are </w:t>
      </w:r>
      <w:r w:rsidR="00D06A71" w:rsidRPr="00EF5D23">
        <w:rPr>
          <w:rFonts w:ascii="Aptos" w:hAnsi="Aptos" w:cs="Arial"/>
        </w:rPr>
        <w:t>enough</w:t>
      </w:r>
      <w:r w:rsidRPr="00EF5D23">
        <w:rPr>
          <w:rFonts w:ascii="Aptos" w:hAnsi="Aptos" w:cs="Arial"/>
        </w:rPr>
        <w:t xml:space="preserve"> to require a different approach (i.e. a strategy discussion) </w:t>
      </w:r>
    </w:p>
    <w:p w14:paraId="535A86FF" w14:textId="6DD7124C" w:rsidR="00F421ED" w:rsidRPr="00EF5D23" w:rsidRDefault="00F421ED" w:rsidP="00E92D5E">
      <w:pPr>
        <w:ind w:hanging="11"/>
        <w:rPr>
          <w:rFonts w:ascii="Aptos" w:hAnsi="Aptos" w:cs="Arial"/>
        </w:rPr>
      </w:pPr>
      <w:r w:rsidRPr="00EF5D23">
        <w:rPr>
          <w:rFonts w:ascii="Aptos" w:hAnsi="Aptos" w:cs="Arial"/>
        </w:rPr>
        <w:lastRenderedPageBreak/>
        <w:t xml:space="preserve">Where the issues to be discussed relate to difficulties with engagement with the parents, then seeking permission for the meeting to take place is unlikely to yield the desired result. </w:t>
      </w:r>
    </w:p>
    <w:p w14:paraId="5EB3EE2B" w14:textId="39882A38" w:rsidR="00D73E17" w:rsidRPr="00EF5D23" w:rsidRDefault="00F421ED" w:rsidP="00E92D5E">
      <w:pPr>
        <w:ind w:hanging="11"/>
        <w:rPr>
          <w:rFonts w:ascii="Aptos" w:hAnsi="Aptos" w:cs="Arial"/>
        </w:rPr>
      </w:pPr>
      <w:r w:rsidRPr="00EF5D23">
        <w:rPr>
          <w:rFonts w:ascii="Aptos" w:hAnsi="Aptos" w:cs="Arial"/>
        </w:rPr>
        <w:t xml:space="preserve">Where the meeting is to discuss complex matters and to develop a </w:t>
      </w:r>
      <w:r w:rsidR="004601A0" w:rsidRPr="00EF5D23">
        <w:rPr>
          <w:rFonts w:ascii="Aptos" w:hAnsi="Aptos" w:cs="Arial"/>
        </w:rPr>
        <w:t xml:space="preserve">more </w:t>
      </w:r>
      <w:r w:rsidR="006960A1" w:rsidRPr="00EF5D23">
        <w:rPr>
          <w:rFonts w:ascii="Aptos" w:hAnsi="Aptos" w:cs="Arial"/>
        </w:rPr>
        <w:t>comprehensive</w:t>
      </w:r>
      <w:r w:rsidRPr="00EF5D23">
        <w:rPr>
          <w:rFonts w:ascii="Aptos" w:hAnsi="Aptos" w:cs="Arial"/>
        </w:rPr>
        <w:t xml:space="preserve"> picture of the family’s circumstances it is not necessary to gain consent for the meeting to take place. </w:t>
      </w:r>
    </w:p>
    <w:p w14:paraId="36F04F6E" w14:textId="076C2703" w:rsidR="00F421ED" w:rsidRPr="00EF5D23" w:rsidRDefault="00F421ED" w:rsidP="00E92D5E">
      <w:pPr>
        <w:ind w:hanging="11"/>
        <w:rPr>
          <w:rFonts w:ascii="Aptos" w:hAnsi="Aptos" w:cs="Arial"/>
        </w:rPr>
      </w:pPr>
      <w:r w:rsidRPr="00EF5D23">
        <w:rPr>
          <w:rFonts w:ascii="Aptos" w:hAnsi="Aptos" w:cs="Arial"/>
        </w:rPr>
        <w:t>Normal rules of confidentiality apply in that only information relevant to ensuring the safe</w:t>
      </w:r>
      <w:r w:rsidR="001C4D48" w:rsidRPr="00EF5D23">
        <w:rPr>
          <w:rFonts w:ascii="Aptos" w:hAnsi="Aptos" w:cs="Arial"/>
        </w:rPr>
        <w:t>guarding</w:t>
      </w:r>
      <w:r w:rsidRPr="00EF5D23">
        <w:rPr>
          <w:rFonts w:ascii="Aptos" w:hAnsi="Aptos" w:cs="Arial"/>
        </w:rPr>
        <w:t xml:space="preserve"> and welfare of the children in the family should be shared. Any action plan developed </w:t>
      </w:r>
      <w:proofErr w:type="gramStart"/>
      <w:r w:rsidRPr="00EF5D23">
        <w:rPr>
          <w:rFonts w:ascii="Aptos" w:hAnsi="Aptos" w:cs="Arial"/>
        </w:rPr>
        <w:t>as a result of</w:t>
      </w:r>
      <w:proofErr w:type="gramEnd"/>
      <w:r w:rsidRPr="00EF5D23">
        <w:rPr>
          <w:rFonts w:ascii="Aptos" w:hAnsi="Aptos" w:cs="Arial"/>
        </w:rPr>
        <w:t xml:space="preserve"> the meeting should address how the issues discussed are then raised with the parents / carers, unless </w:t>
      </w:r>
      <w:proofErr w:type="gramStart"/>
      <w:r w:rsidRPr="00EF5D23">
        <w:rPr>
          <w:rFonts w:ascii="Aptos" w:hAnsi="Aptos" w:cs="Arial"/>
        </w:rPr>
        <w:t>to do</w:t>
      </w:r>
      <w:proofErr w:type="gramEnd"/>
      <w:r w:rsidRPr="00EF5D23">
        <w:rPr>
          <w:rFonts w:ascii="Aptos" w:hAnsi="Aptos" w:cs="Arial"/>
        </w:rPr>
        <w:t xml:space="preserve"> so would potentially place the children concerned at risk of further harm. </w:t>
      </w:r>
    </w:p>
    <w:p w14:paraId="738EE64B" w14:textId="08EC76A8" w:rsidR="00F421ED" w:rsidRPr="00EF5D23" w:rsidRDefault="00F421ED" w:rsidP="00E92D5E">
      <w:pPr>
        <w:ind w:hanging="11"/>
        <w:rPr>
          <w:rFonts w:ascii="Aptos" w:hAnsi="Aptos" w:cs="Arial"/>
        </w:rPr>
      </w:pPr>
      <w:r w:rsidRPr="00EF5D23">
        <w:rPr>
          <w:rFonts w:ascii="Aptos" w:hAnsi="Aptos" w:cs="Arial"/>
        </w:rPr>
        <w:t xml:space="preserve">In some </w:t>
      </w:r>
      <w:r w:rsidR="00401348" w:rsidRPr="00EF5D23">
        <w:rPr>
          <w:rFonts w:ascii="Aptos" w:hAnsi="Aptos" w:cs="Arial"/>
        </w:rPr>
        <w:t>situations,</w:t>
      </w:r>
      <w:r w:rsidRPr="00EF5D23">
        <w:rPr>
          <w:rFonts w:ascii="Aptos" w:hAnsi="Aptos" w:cs="Arial"/>
        </w:rPr>
        <w:t xml:space="preserve"> it may be appropriate to conduct the meeting in two parts involving the relevant professionals in the first part and inviting the parents / carers to the second part of the meeting. This could be the case where the professionals </w:t>
      </w:r>
      <w:r w:rsidR="00D06A71" w:rsidRPr="00EF5D23">
        <w:rPr>
          <w:rFonts w:ascii="Aptos" w:hAnsi="Aptos" w:cs="Arial"/>
        </w:rPr>
        <w:t>disagree</w:t>
      </w:r>
      <w:r w:rsidRPr="00EF5D23">
        <w:rPr>
          <w:rFonts w:ascii="Aptos" w:hAnsi="Aptos" w:cs="Arial"/>
        </w:rPr>
        <w:t xml:space="preserve"> and airing these issues in a frank discussion would not be appropriate with the parents / carers or</w:t>
      </w:r>
      <w:r w:rsidR="00485EC3" w:rsidRPr="00EF5D23">
        <w:rPr>
          <w:rFonts w:ascii="Aptos" w:hAnsi="Aptos" w:cs="Arial"/>
        </w:rPr>
        <w:t xml:space="preserve"> the </w:t>
      </w:r>
      <w:r w:rsidRPr="00EF5D23">
        <w:rPr>
          <w:rFonts w:ascii="Aptos" w:hAnsi="Aptos" w:cs="Arial"/>
        </w:rPr>
        <w:t xml:space="preserve">child present. </w:t>
      </w:r>
    </w:p>
    <w:p w14:paraId="5EB626A5" w14:textId="7932F5CA" w:rsidR="00F421ED" w:rsidRPr="00EF5D23" w:rsidRDefault="00F421ED" w:rsidP="00E92D5E">
      <w:pPr>
        <w:ind w:hanging="11"/>
        <w:rPr>
          <w:rFonts w:ascii="Aptos" w:hAnsi="Aptos" w:cs="Arial"/>
        </w:rPr>
      </w:pPr>
      <w:r w:rsidRPr="00EF5D23">
        <w:rPr>
          <w:rFonts w:ascii="Aptos" w:hAnsi="Aptos" w:cs="Arial"/>
        </w:rPr>
        <w:t xml:space="preserve">Where the parents / carers have not been directly involved in the meeting, agreement needs to be reached on which professional will be expected </w:t>
      </w:r>
      <w:proofErr w:type="gramStart"/>
      <w:r w:rsidRPr="00EF5D23">
        <w:rPr>
          <w:rFonts w:ascii="Aptos" w:hAnsi="Aptos" w:cs="Arial"/>
        </w:rPr>
        <w:t>to</w:t>
      </w:r>
      <w:proofErr w:type="gramEnd"/>
      <w:r w:rsidRPr="00EF5D23">
        <w:rPr>
          <w:rFonts w:ascii="Aptos" w:hAnsi="Aptos" w:cs="Arial"/>
        </w:rPr>
        <w:t xml:space="preserve"> feedback to them on its outcome</w:t>
      </w:r>
      <w:r w:rsidR="00E2371F" w:rsidRPr="00EF5D23">
        <w:rPr>
          <w:rFonts w:ascii="Aptos" w:hAnsi="Aptos" w:cs="Arial"/>
        </w:rPr>
        <w:t>, if this is relevant</w:t>
      </w:r>
      <w:r w:rsidRPr="00EF5D23">
        <w:rPr>
          <w:rFonts w:ascii="Aptos" w:hAnsi="Aptos" w:cs="Arial"/>
        </w:rPr>
        <w:t xml:space="preserve">. </w:t>
      </w:r>
    </w:p>
    <w:p w14:paraId="41B42DC7" w14:textId="59DB8A31" w:rsidR="00F421ED" w:rsidRPr="00EF5D23" w:rsidRDefault="00F421ED" w:rsidP="00E92D5E">
      <w:pPr>
        <w:ind w:hanging="11"/>
        <w:rPr>
          <w:rFonts w:ascii="Aptos" w:hAnsi="Aptos" w:cs="Arial"/>
        </w:rPr>
      </w:pPr>
      <w:r w:rsidRPr="00EF5D23">
        <w:rPr>
          <w:rFonts w:ascii="Aptos" w:hAnsi="Aptos" w:cs="Arial"/>
        </w:rPr>
        <w:t xml:space="preserve">If actions are not implemented as agreed, or they fail to meet the needs </w:t>
      </w:r>
      <w:r w:rsidR="00963019" w:rsidRPr="00EF5D23">
        <w:rPr>
          <w:rFonts w:ascii="Aptos" w:hAnsi="Aptos" w:cs="Arial"/>
        </w:rPr>
        <w:t>or</w:t>
      </w:r>
      <w:r w:rsidRPr="00EF5D23">
        <w:rPr>
          <w:rFonts w:ascii="Aptos" w:hAnsi="Aptos" w:cs="Arial"/>
        </w:rPr>
        <w:t xml:space="preserve"> address the concerns, a further multi-agency professionals</w:t>
      </w:r>
      <w:r w:rsidR="00DD30E5" w:rsidRPr="00EF5D23">
        <w:rPr>
          <w:rFonts w:ascii="Aptos" w:hAnsi="Aptos" w:cs="Arial"/>
        </w:rPr>
        <w:t>’</w:t>
      </w:r>
      <w:r w:rsidRPr="00EF5D23">
        <w:rPr>
          <w:rFonts w:ascii="Aptos" w:hAnsi="Aptos" w:cs="Arial"/>
        </w:rPr>
        <w:t xml:space="preserve"> meeting can be requested by any professional before the agreed review date.   </w:t>
      </w:r>
    </w:p>
    <w:p w14:paraId="37ECCD2E" w14:textId="77777777" w:rsidR="005A0156" w:rsidRDefault="005A0156" w:rsidP="005A0156">
      <w:pPr>
        <w:spacing w:after="120" w:line="240" w:lineRule="auto"/>
        <w:rPr>
          <w:rFonts w:ascii="Aptos" w:hAnsi="Aptos" w:cs="Arial"/>
          <w:b/>
          <w:bCs/>
          <w:sz w:val="24"/>
          <w:szCs w:val="24"/>
        </w:rPr>
      </w:pPr>
    </w:p>
    <w:p w14:paraId="6F361982" w14:textId="1FC0864C" w:rsidR="00F421ED" w:rsidRPr="00E92D5E" w:rsidRDefault="00F421ED" w:rsidP="005A0156">
      <w:pPr>
        <w:spacing w:after="120" w:line="240" w:lineRule="auto"/>
        <w:rPr>
          <w:rFonts w:ascii="Aptos" w:hAnsi="Aptos" w:cs="Arial"/>
          <w:b/>
          <w:bCs/>
          <w:sz w:val="24"/>
          <w:szCs w:val="24"/>
        </w:rPr>
      </w:pPr>
      <w:r w:rsidRPr="00E92D5E">
        <w:rPr>
          <w:rFonts w:ascii="Aptos" w:hAnsi="Aptos" w:cs="Arial"/>
          <w:b/>
          <w:bCs/>
          <w:sz w:val="24"/>
          <w:szCs w:val="24"/>
        </w:rPr>
        <w:t>The following format</w:t>
      </w:r>
      <w:r w:rsidR="0017370F" w:rsidRPr="00E92D5E">
        <w:rPr>
          <w:rFonts w:ascii="Aptos" w:hAnsi="Aptos" w:cs="Arial"/>
          <w:b/>
          <w:bCs/>
          <w:sz w:val="24"/>
          <w:szCs w:val="24"/>
        </w:rPr>
        <w:t xml:space="preserve"> is suggested</w:t>
      </w:r>
      <w:r w:rsidRPr="00E92D5E">
        <w:rPr>
          <w:rFonts w:ascii="Aptos" w:hAnsi="Aptos" w:cs="Arial"/>
          <w:b/>
          <w:bCs/>
          <w:sz w:val="24"/>
          <w:szCs w:val="24"/>
        </w:rPr>
        <w:t xml:space="preserve"> for the multi-agency meeting: </w:t>
      </w:r>
    </w:p>
    <w:p w14:paraId="7AB3DAA5" w14:textId="2356AC38" w:rsidR="00E058CE" w:rsidRPr="00EF5D23" w:rsidRDefault="00F421ED" w:rsidP="00EF5D23">
      <w:pPr>
        <w:pStyle w:val="ListParagraph"/>
        <w:numPr>
          <w:ilvl w:val="0"/>
          <w:numId w:val="10"/>
        </w:numPr>
        <w:ind w:left="567"/>
        <w:rPr>
          <w:rFonts w:ascii="Aptos" w:hAnsi="Aptos" w:cs="Arial"/>
        </w:rPr>
      </w:pPr>
      <w:r w:rsidRPr="00EF5D23">
        <w:rPr>
          <w:rFonts w:ascii="Aptos" w:hAnsi="Aptos" w:cs="Arial"/>
        </w:rPr>
        <w:t>Date, time and venue</w:t>
      </w:r>
      <w:r w:rsidR="00A77CA5" w:rsidRPr="00EF5D23">
        <w:rPr>
          <w:rFonts w:ascii="Aptos" w:hAnsi="Aptos" w:cs="Arial"/>
        </w:rPr>
        <w:t>.</w:t>
      </w:r>
      <w:r w:rsidRPr="00EF5D23">
        <w:rPr>
          <w:rFonts w:ascii="Aptos" w:hAnsi="Aptos" w:cs="Arial"/>
        </w:rPr>
        <w:t xml:space="preserve"> </w:t>
      </w:r>
    </w:p>
    <w:p w14:paraId="09A19552" w14:textId="4F19A5CD" w:rsidR="00E058CE" w:rsidRPr="00EF5D23" w:rsidRDefault="00F421ED" w:rsidP="00EF5D23">
      <w:pPr>
        <w:pStyle w:val="ListParagraph"/>
        <w:numPr>
          <w:ilvl w:val="0"/>
          <w:numId w:val="10"/>
        </w:numPr>
        <w:ind w:left="567"/>
        <w:rPr>
          <w:rFonts w:ascii="Aptos" w:hAnsi="Aptos" w:cs="Arial"/>
        </w:rPr>
      </w:pPr>
      <w:r w:rsidRPr="00EF5D23">
        <w:rPr>
          <w:rFonts w:ascii="Aptos" w:hAnsi="Aptos" w:cs="Arial"/>
        </w:rPr>
        <w:t>Introduction (who is in attendance and why)</w:t>
      </w:r>
      <w:r w:rsidR="00A77CA5" w:rsidRPr="00EF5D23">
        <w:rPr>
          <w:rFonts w:ascii="Aptos" w:hAnsi="Aptos" w:cs="Arial"/>
        </w:rPr>
        <w:t>.</w:t>
      </w:r>
    </w:p>
    <w:p w14:paraId="67594886" w14:textId="25FA91ED" w:rsidR="00E058CE" w:rsidRPr="00EF5D23" w:rsidRDefault="00F421ED" w:rsidP="00EF5D23">
      <w:pPr>
        <w:pStyle w:val="ListParagraph"/>
        <w:numPr>
          <w:ilvl w:val="0"/>
          <w:numId w:val="10"/>
        </w:numPr>
        <w:ind w:left="567"/>
        <w:rPr>
          <w:rFonts w:ascii="Aptos" w:hAnsi="Aptos" w:cs="Arial"/>
        </w:rPr>
      </w:pPr>
      <w:r w:rsidRPr="00EF5D23">
        <w:rPr>
          <w:rFonts w:ascii="Aptos" w:hAnsi="Aptos" w:cs="Arial"/>
        </w:rPr>
        <w:t>Attendance / Apologies</w:t>
      </w:r>
      <w:r w:rsidR="00A77CA5" w:rsidRPr="00EF5D23">
        <w:rPr>
          <w:rFonts w:ascii="Aptos" w:hAnsi="Aptos" w:cs="Arial"/>
        </w:rPr>
        <w:t>.</w:t>
      </w:r>
    </w:p>
    <w:p w14:paraId="4F4BDC07" w14:textId="18BCEC85" w:rsidR="00E058CE" w:rsidRPr="00EF5D23" w:rsidRDefault="00F421ED" w:rsidP="00EF5D23">
      <w:pPr>
        <w:pStyle w:val="ListParagraph"/>
        <w:numPr>
          <w:ilvl w:val="0"/>
          <w:numId w:val="10"/>
        </w:numPr>
        <w:ind w:left="567"/>
        <w:rPr>
          <w:rFonts w:ascii="Aptos" w:hAnsi="Aptos" w:cs="Arial"/>
        </w:rPr>
      </w:pPr>
      <w:r w:rsidRPr="00EF5D23">
        <w:rPr>
          <w:rFonts w:ascii="Aptos" w:hAnsi="Aptos" w:cs="Arial"/>
        </w:rPr>
        <w:t>Aim of meeting (what is the issue to be addressed)</w:t>
      </w:r>
      <w:r w:rsidR="00A77CA5" w:rsidRPr="00EF5D23">
        <w:rPr>
          <w:rFonts w:ascii="Aptos" w:hAnsi="Aptos" w:cs="Arial"/>
        </w:rPr>
        <w:t>.</w:t>
      </w:r>
    </w:p>
    <w:p w14:paraId="0B955DCF" w14:textId="08E05839" w:rsidR="00E058CE" w:rsidRPr="00EF5D23" w:rsidRDefault="00E2371F" w:rsidP="00EF5D23">
      <w:pPr>
        <w:pStyle w:val="ListParagraph"/>
        <w:numPr>
          <w:ilvl w:val="0"/>
          <w:numId w:val="10"/>
        </w:numPr>
        <w:ind w:left="567"/>
        <w:rPr>
          <w:rFonts w:ascii="Aptos" w:hAnsi="Aptos" w:cs="Arial"/>
        </w:rPr>
      </w:pPr>
      <w:r w:rsidRPr="00EF5D23">
        <w:rPr>
          <w:rFonts w:ascii="Aptos" w:hAnsi="Aptos" w:cs="Arial"/>
        </w:rPr>
        <w:t xml:space="preserve">Strengths, </w:t>
      </w:r>
      <w:r w:rsidR="00F421ED" w:rsidRPr="00EF5D23">
        <w:rPr>
          <w:rFonts w:ascii="Aptos" w:hAnsi="Aptos" w:cs="Arial"/>
        </w:rPr>
        <w:t>Needs and Risks identified by convening agency prior to meeting</w:t>
      </w:r>
      <w:r w:rsidR="00A77CA5" w:rsidRPr="00EF5D23">
        <w:rPr>
          <w:rFonts w:ascii="Aptos" w:hAnsi="Aptos" w:cs="Arial"/>
        </w:rPr>
        <w:t>.</w:t>
      </w:r>
    </w:p>
    <w:p w14:paraId="29B0B831" w14:textId="48B963B4" w:rsidR="00FE481B" w:rsidRPr="00EF5D23" w:rsidRDefault="00F421ED" w:rsidP="00EF5D23">
      <w:pPr>
        <w:pStyle w:val="ListParagraph"/>
        <w:numPr>
          <w:ilvl w:val="0"/>
          <w:numId w:val="10"/>
        </w:numPr>
        <w:ind w:left="567"/>
        <w:rPr>
          <w:rFonts w:ascii="Aptos" w:hAnsi="Aptos" w:cs="Arial"/>
        </w:rPr>
      </w:pPr>
      <w:r w:rsidRPr="00EF5D23">
        <w:rPr>
          <w:rFonts w:ascii="Aptos" w:hAnsi="Aptos" w:cs="Arial"/>
        </w:rPr>
        <w:t xml:space="preserve">Additional or new information shared at </w:t>
      </w:r>
      <w:proofErr w:type="gramStart"/>
      <w:r w:rsidRPr="00EF5D23">
        <w:rPr>
          <w:rFonts w:ascii="Aptos" w:hAnsi="Aptos" w:cs="Arial"/>
        </w:rPr>
        <w:t>meeting</w:t>
      </w:r>
      <w:proofErr w:type="gramEnd"/>
      <w:r w:rsidRPr="00EF5D23">
        <w:rPr>
          <w:rFonts w:ascii="Aptos" w:hAnsi="Aptos" w:cs="Arial"/>
        </w:rPr>
        <w:t xml:space="preserve"> (from all agencies)</w:t>
      </w:r>
      <w:r w:rsidR="00A77CA5" w:rsidRPr="00EF5D23">
        <w:rPr>
          <w:rFonts w:ascii="Aptos" w:hAnsi="Aptos" w:cs="Arial"/>
        </w:rPr>
        <w:t>.</w:t>
      </w:r>
    </w:p>
    <w:p w14:paraId="1F2BB063" w14:textId="5C0804A1" w:rsidR="0025189E" w:rsidRPr="00EF5D23" w:rsidRDefault="00F421ED" w:rsidP="00EF5D23">
      <w:pPr>
        <w:pStyle w:val="ListParagraph"/>
        <w:numPr>
          <w:ilvl w:val="0"/>
          <w:numId w:val="10"/>
        </w:numPr>
        <w:ind w:left="567"/>
        <w:rPr>
          <w:rFonts w:ascii="Aptos" w:hAnsi="Aptos" w:cs="Arial"/>
        </w:rPr>
      </w:pPr>
      <w:r w:rsidRPr="00EF5D23">
        <w:rPr>
          <w:rFonts w:ascii="Aptos" w:hAnsi="Aptos" w:cs="Arial"/>
        </w:rPr>
        <w:t xml:space="preserve">Other </w:t>
      </w:r>
      <w:r w:rsidR="00E2371F" w:rsidRPr="00EF5D23">
        <w:rPr>
          <w:rFonts w:ascii="Aptos" w:hAnsi="Aptos" w:cs="Arial"/>
        </w:rPr>
        <w:t xml:space="preserve">Strengths, </w:t>
      </w:r>
      <w:r w:rsidRPr="00EF5D23">
        <w:rPr>
          <w:rFonts w:ascii="Aptos" w:hAnsi="Aptos" w:cs="Arial"/>
        </w:rPr>
        <w:t>Needs and Risks identified during the meeting</w:t>
      </w:r>
      <w:r w:rsidR="00A77CA5" w:rsidRPr="00EF5D23">
        <w:rPr>
          <w:rFonts w:ascii="Aptos" w:hAnsi="Aptos" w:cs="Arial"/>
        </w:rPr>
        <w:t>.</w:t>
      </w:r>
    </w:p>
    <w:p w14:paraId="09AF5043" w14:textId="77777777" w:rsidR="0025189E" w:rsidRPr="00EF5D23" w:rsidRDefault="00F421ED" w:rsidP="00EF5D23">
      <w:pPr>
        <w:pStyle w:val="ListParagraph"/>
        <w:numPr>
          <w:ilvl w:val="0"/>
          <w:numId w:val="10"/>
        </w:numPr>
        <w:ind w:left="567"/>
        <w:rPr>
          <w:rFonts w:ascii="Aptos" w:hAnsi="Aptos" w:cs="Arial"/>
        </w:rPr>
      </w:pPr>
      <w:r w:rsidRPr="00EF5D23">
        <w:rPr>
          <w:rFonts w:ascii="Aptos" w:hAnsi="Aptos" w:cs="Arial"/>
        </w:rPr>
        <w:t>How to address these needs? What has already been tried?</w:t>
      </w:r>
    </w:p>
    <w:p w14:paraId="07DDEBF4" w14:textId="26F91265" w:rsidR="0025189E" w:rsidRPr="00EF5D23" w:rsidRDefault="00F421ED" w:rsidP="00EF5D23">
      <w:pPr>
        <w:pStyle w:val="ListParagraph"/>
        <w:numPr>
          <w:ilvl w:val="0"/>
          <w:numId w:val="10"/>
        </w:numPr>
        <w:ind w:left="567"/>
        <w:rPr>
          <w:rFonts w:ascii="Aptos" w:hAnsi="Aptos" w:cs="Arial"/>
        </w:rPr>
      </w:pPr>
      <w:r w:rsidRPr="00EF5D23">
        <w:rPr>
          <w:rFonts w:ascii="Aptos" w:hAnsi="Aptos" w:cs="Arial"/>
        </w:rPr>
        <w:t>Plan to support the family, identifying clearly who is responsible for which actions, with timescales clearly defined</w:t>
      </w:r>
      <w:r w:rsidR="0011635B" w:rsidRPr="00EF5D23">
        <w:rPr>
          <w:rFonts w:ascii="Aptos" w:hAnsi="Aptos" w:cs="Arial"/>
        </w:rPr>
        <w:t>.</w:t>
      </w:r>
    </w:p>
    <w:p w14:paraId="33A887F4" w14:textId="114B63E0" w:rsidR="00CD5104" w:rsidRPr="00EF5D23" w:rsidRDefault="00F421ED" w:rsidP="00EF5D23">
      <w:pPr>
        <w:pStyle w:val="ListParagraph"/>
        <w:numPr>
          <w:ilvl w:val="0"/>
          <w:numId w:val="10"/>
        </w:numPr>
        <w:ind w:left="567"/>
        <w:rPr>
          <w:rFonts w:ascii="Aptos" w:hAnsi="Aptos" w:cs="Arial"/>
        </w:rPr>
      </w:pPr>
      <w:r w:rsidRPr="00EF5D23">
        <w:rPr>
          <w:rFonts w:ascii="Aptos" w:hAnsi="Aptos" w:cs="Arial"/>
        </w:rPr>
        <w:t xml:space="preserve">Has a Family </w:t>
      </w:r>
      <w:r w:rsidR="00D6393F" w:rsidRPr="00EF5D23">
        <w:rPr>
          <w:rFonts w:ascii="Aptos" w:hAnsi="Aptos" w:cs="Arial"/>
        </w:rPr>
        <w:t xml:space="preserve">meeting </w:t>
      </w:r>
      <w:r w:rsidRPr="00EF5D23">
        <w:rPr>
          <w:rFonts w:ascii="Aptos" w:hAnsi="Aptos" w:cs="Arial"/>
        </w:rPr>
        <w:t xml:space="preserve">been considered? </w:t>
      </w:r>
    </w:p>
    <w:p w14:paraId="66ED3816" w14:textId="7073D681" w:rsidR="00CD5104" w:rsidRPr="00EF5D23" w:rsidRDefault="00F421ED" w:rsidP="00EF5D23">
      <w:pPr>
        <w:pStyle w:val="ListParagraph"/>
        <w:numPr>
          <w:ilvl w:val="0"/>
          <w:numId w:val="10"/>
        </w:numPr>
        <w:ind w:left="567"/>
        <w:rPr>
          <w:rFonts w:ascii="Aptos" w:hAnsi="Aptos" w:cs="Arial"/>
        </w:rPr>
      </w:pPr>
      <w:r w:rsidRPr="00EF5D23">
        <w:rPr>
          <w:rFonts w:ascii="Aptos" w:hAnsi="Aptos" w:cs="Arial"/>
        </w:rPr>
        <w:t>Agreement about who is to continue as Lead Practitioner, if a change is deemed appropriate</w:t>
      </w:r>
      <w:r w:rsidR="0011635B" w:rsidRPr="00EF5D23">
        <w:rPr>
          <w:rFonts w:ascii="Aptos" w:hAnsi="Aptos" w:cs="Arial"/>
        </w:rPr>
        <w:t>.</w:t>
      </w:r>
    </w:p>
    <w:p w14:paraId="3CB791C7" w14:textId="1FA909B1" w:rsidR="00E92D5E" w:rsidRPr="00E92D5E" w:rsidRDefault="00F421ED" w:rsidP="001034F7">
      <w:pPr>
        <w:pStyle w:val="ListParagraph"/>
        <w:numPr>
          <w:ilvl w:val="0"/>
          <w:numId w:val="10"/>
        </w:numPr>
        <w:ind w:left="567"/>
        <w:rPr>
          <w:rFonts w:ascii="Aptos" w:hAnsi="Aptos" w:cs="Arial"/>
          <w:sz w:val="24"/>
          <w:szCs w:val="24"/>
        </w:rPr>
      </w:pPr>
      <w:r w:rsidRPr="001034F7">
        <w:rPr>
          <w:rFonts w:ascii="Aptos" w:hAnsi="Aptos" w:cs="Arial"/>
        </w:rPr>
        <w:t>Date of next review (if the meeting agrees that this is required).</w:t>
      </w:r>
    </w:p>
    <w:sectPr w:rsidR="00E92D5E" w:rsidRPr="00E92D5E" w:rsidSect="00EE11CA">
      <w:headerReference w:type="default" r:id="rId13"/>
      <w:footerReference w:type="default" r:id="rId14"/>
      <w:pgSz w:w="11906" w:h="16838"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B0AEC" w14:textId="77777777" w:rsidR="00D43B17" w:rsidRDefault="00D43B17" w:rsidP="00DA6FAA">
      <w:pPr>
        <w:spacing w:after="0" w:line="240" w:lineRule="auto"/>
      </w:pPr>
      <w:r>
        <w:separator/>
      </w:r>
    </w:p>
  </w:endnote>
  <w:endnote w:type="continuationSeparator" w:id="0">
    <w:p w14:paraId="04E8B12F" w14:textId="77777777" w:rsidR="00D43B17" w:rsidRDefault="00D43B17" w:rsidP="00DA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0B0E" w14:textId="5A4055AE" w:rsidR="00DA6FAA" w:rsidRDefault="00E92D5E" w:rsidP="00E92D5E">
    <w:pPr>
      <w:pStyle w:val="Footer"/>
      <w:tabs>
        <w:tab w:val="clear" w:pos="9026"/>
        <w:tab w:val="right" w:pos="7088"/>
      </w:tabs>
    </w:pPr>
    <w:r>
      <w:t>December 2024</w:t>
    </w:r>
    <w:r>
      <w:tab/>
    </w:r>
    <w:r>
      <w:tab/>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10D7B" w14:textId="77777777" w:rsidR="00D43B17" w:rsidRDefault="00D43B17" w:rsidP="00DA6FAA">
      <w:pPr>
        <w:spacing w:after="0" w:line="240" w:lineRule="auto"/>
      </w:pPr>
      <w:r>
        <w:separator/>
      </w:r>
    </w:p>
  </w:footnote>
  <w:footnote w:type="continuationSeparator" w:id="0">
    <w:p w14:paraId="276E072D" w14:textId="77777777" w:rsidR="00D43B17" w:rsidRDefault="00D43B17" w:rsidP="00DA6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C311" w14:textId="3642A69D" w:rsidR="00E92D5E" w:rsidRDefault="00E92D5E">
    <w:pPr>
      <w:pStyle w:val="Header"/>
    </w:pPr>
    <w:r>
      <w:rPr>
        <w:rFonts w:cs="Arial"/>
        <w:noProof/>
        <w:sz w:val="32"/>
        <w:szCs w:val="28"/>
        <w:u w:val="single"/>
        <w:lang w:eastAsia="en-GB"/>
      </w:rPr>
      <w:drawing>
        <wp:anchor distT="0" distB="0" distL="114300" distR="114300" simplePos="0" relativeHeight="251659264" behindDoc="0" locked="0" layoutInCell="1" allowOverlap="1" wp14:anchorId="277B281B" wp14:editId="3BCCF2AC">
          <wp:simplePos x="0" y="0"/>
          <wp:positionH relativeFrom="column">
            <wp:posOffset>4516120</wp:posOffset>
          </wp:positionH>
          <wp:positionV relativeFrom="paragraph">
            <wp:posOffset>-198120</wp:posOffset>
          </wp:positionV>
          <wp:extent cx="1691673" cy="654711"/>
          <wp:effectExtent l="0" t="0" r="3810" b="0"/>
          <wp:wrapNone/>
          <wp:docPr id="1362243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00233" name="Picture 1240900233"/>
                  <pic:cNvPicPr/>
                </pic:nvPicPr>
                <pic:blipFill>
                  <a:blip r:embed="rId1">
                    <a:extLst>
                      <a:ext uri="{28A0092B-C50C-407E-A947-70E740481C1C}">
                        <a14:useLocalDpi xmlns:a14="http://schemas.microsoft.com/office/drawing/2010/main" val="0"/>
                      </a:ext>
                    </a:extLst>
                  </a:blip>
                  <a:stretch>
                    <a:fillRect/>
                  </a:stretch>
                </pic:blipFill>
                <pic:spPr>
                  <a:xfrm>
                    <a:off x="0" y="0"/>
                    <a:ext cx="1691673" cy="654711"/>
                  </a:xfrm>
                  <a:prstGeom prst="rect">
                    <a:avLst/>
                  </a:prstGeom>
                </pic:spPr>
              </pic:pic>
            </a:graphicData>
          </a:graphic>
          <wp14:sizeRelH relativeFrom="margin">
            <wp14:pctWidth>0</wp14:pctWidth>
          </wp14:sizeRelH>
          <wp14:sizeRelV relativeFrom="margin">
            <wp14:pctHeight>0</wp14:pctHeight>
          </wp14:sizeRelV>
        </wp:anchor>
      </w:drawing>
    </w:r>
  </w:p>
  <w:p w14:paraId="4E9A0216" w14:textId="00E041A2" w:rsidR="00E92D5E" w:rsidRDefault="00E92D5E">
    <w:pPr>
      <w:pStyle w:val="Header"/>
    </w:pPr>
  </w:p>
  <w:p w14:paraId="5E946F27" w14:textId="77777777" w:rsidR="00E92D5E" w:rsidRDefault="00E92D5E">
    <w:pPr>
      <w:pStyle w:val="Header"/>
    </w:pPr>
  </w:p>
  <w:p w14:paraId="29855646" w14:textId="6FC895B8" w:rsidR="00E92D5E" w:rsidRDefault="00E92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7499B"/>
    <w:multiLevelType w:val="hybridMultilevel"/>
    <w:tmpl w:val="2BB08B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F17139"/>
    <w:multiLevelType w:val="hybridMultilevel"/>
    <w:tmpl w:val="AF863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FF107A"/>
    <w:multiLevelType w:val="hybridMultilevel"/>
    <w:tmpl w:val="B7AE3140"/>
    <w:lvl w:ilvl="0" w:tplc="3ADC59C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F23FD"/>
    <w:multiLevelType w:val="hybridMultilevel"/>
    <w:tmpl w:val="9774D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B69D1"/>
    <w:multiLevelType w:val="hybridMultilevel"/>
    <w:tmpl w:val="7684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14C4C"/>
    <w:multiLevelType w:val="hybridMultilevel"/>
    <w:tmpl w:val="AA6ECC5A"/>
    <w:lvl w:ilvl="0" w:tplc="7AC0938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A806A4"/>
    <w:multiLevelType w:val="hybridMultilevel"/>
    <w:tmpl w:val="FDA6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A08D3"/>
    <w:multiLevelType w:val="hybridMultilevel"/>
    <w:tmpl w:val="878C9D5A"/>
    <w:lvl w:ilvl="0" w:tplc="05D04962">
      <w:start w:val="11"/>
      <w:numFmt w:val="decimal"/>
      <w:lvlText w:val="%1."/>
      <w:lvlJc w:val="left"/>
      <w:pPr>
        <w:ind w:left="748" w:hanging="38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594B43"/>
    <w:multiLevelType w:val="hybridMultilevel"/>
    <w:tmpl w:val="12D6E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BFB6C66"/>
    <w:multiLevelType w:val="hybridMultilevel"/>
    <w:tmpl w:val="37BC747C"/>
    <w:lvl w:ilvl="0" w:tplc="0809000F">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0" w15:restartNumberingAfterBreak="0">
    <w:nsid w:val="64DE7848"/>
    <w:multiLevelType w:val="hybridMultilevel"/>
    <w:tmpl w:val="58D8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438247">
    <w:abstractNumId w:val="3"/>
  </w:num>
  <w:num w:numId="2" w16cid:durableId="1863670594">
    <w:abstractNumId w:val="7"/>
  </w:num>
  <w:num w:numId="3" w16cid:durableId="684018677">
    <w:abstractNumId w:val="10"/>
  </w:num>
  <w:num w:numId="4" w16cid:durableId="377321501">
    <w:abstractNumId w:val="6"/>
  </w:num>
  <w:num w:numId="5" w16cid:durableId="187066390">
    <w:abstractNumId w:val="4"/>
  </w:num>
  <w:num w:numId="6" w16cid:durableId="506482245">
    <w:abstractNumId w:val="1"/>
  </w:num>
  <w:num w:numId="7" w16cid:durableId="1564026013">
    <w:abstractNumId w:val="0"/>
  </w:num>
  <w:num w:numId="8" w16cid:durableId="909654646">
    <w:abstractNumId w:val="9"/>
  </w:num>
  <w:num w:numId="9" w16cid:durableId="2125465971">
    <w:abstractNumId w:val="2"/>
  </w:num>
  <w:num w:numId="10" w16cid:durableId="255750932">
    <w:abstractNumId w:val="8"/>
  </w:num>
  <w:num w:numId="11" w16cid:durableId="1308362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6F4D1B"/>
    <w:rsid w:val="0001258E"/>
    <w:rsid w:val="00012CDE"/>
    <w:rsid w:val="0002430C"/>
    <w:rsid w:val="00034C3D"/>
    <w:rsid w:val="000433F1"/>
    <w:rsid w:val="0005794F"/>
    <w:rsid w:val="00090D45"/>
    <w:rsid w:val="00093A92"/>
    <w:rsid w:val="00097431"/>
    <w:rsid w:val="000A3B74"/>
    <w:rsid w:val="000F07EE"/>
    <w:rsid w:val="000F2BD4"/>
    <w:rsid w:val="001034F7"/>
    <w:rsid w:val="001036B8"/>
    <w:rsid w:val="0011635B"/>
    <w:rsid w:val="00122574"/>
    <w:rsid w:val="00140BE3"/>
    <w:rsid w:val="001528E4"/>
    <w:rsid w:val="0015391E"/>
    <w:rsid w:val="00155477"/>
    <w:rsid w:val="00166FA8"/>
    <w:rsid w:val="0017370F"/>
    <w:rsid w:val="00190094"/>
    <w:rsid w:val="001A07A4"/>
    <w:rsid w:val="001A5CED"/>
    <w:rsid w:val="001B535F"/>
    <w:rsid w:val="001C4D48"/>
    <w:rsid w:val="001D3ACE"/>
    <w:rsid w:val="001D4A84"/>
    <w:rsid w:val="001E5ADE"/>
    <w:rsid w:val="001F0B8F"/>
    <w:rsid w:val="001F190E"/>
    <w:rsid w:val="002006D8"/>
    <w:rsid w:val="00206AAE"/>
    <w:rsid w:val="002150C9"/>
    <w:rsid w:val="002204FE"/>
    <w:rsid w:val="002236FC"/>
    <w:rsid w:val="00235058"/>
    <w:rsid w:val="00235EDF"/>
    <w:rsid w:val="0024060A"/>
    <w:rsid w:val="0025189E"/>
    <w:rsid w:val="002642BF"/>
    <w:rsid w:val="00284ACF"/>
    <w:rsid w:val="002973AF"/>
    <w:rsid w:val="002A29A6"/>
    <w:rsid w:val="002B6964"/>
    <w:rsid w:val="002D4271"/>
    <w:rsid w:val="002D54D6"/>
    <w:rsid w:val="002E0D10"/>
    <w:rsid w:val="002E40AE"/>
    <w:rsid w:val="002F36E5"/>
    <w:rsid w:val="002F70BB"/>
    <w:rsid w:val="00311631"/>
    <w:rsid w:val="003372A0"/>
    <w:rsid w:val="00367776"/>
    <w:rsid w:val="0038151C"/>
    <w:rsid w:val="00381AE2"/>
    <w:rsid w:val="003843A0"/>
    <w:rsid w:val="0039402C"/>
    <w:rsid w:val="003D5C7A"/>
    <w:rsid w:val="003E5B31"/>
    <w:rsid w:val="003E5CDF"/>
    <w:rsid w:val="00401348"/>
    <w:rsid w:val="004147F0"/>
    <w:rsid w:val="00433E55"/>
    <w:rsid w:val="00434E65"/>
    <w:rsid w:val="004553BB"/>
    <w:rsid w:val="0045595C"/>
    <w:rsid w:val="004566F1"/>
    <w:rsid w:val="004601A0"/>
    <w:rsid w:val="00463AB3"/>
    <w:rsid w:val="00474FF6"/>
    <w:rsid w:val="00483738"/>
    <w:rsid w:val="00485EC3"/>
    <w:rsid w:val="0048715C"/>
    <w:rsid w:val="0049184A"/>
    <w:rsid w:val="00497DC8"/>
    <w:rsid w:val="004B07C4"/>
    <w:rsid w:val="004B0BAA"/>
    <w:rsid w:val="004B1888"/>
    <w:rsid w:val="004C2D57"/>
    <w:rsid w:val="004D1410"/>
    <w:rsid w:val="004F78C6"/>
    <w:rsid w:val="00515AE4"/>
    <w:rsid w:val="00517595"/>
    <w:rsid w:val="005317E8"/>
    <w:rsid w:val="00545AA6"/>
    <w:rsid w:val="00576426"/>
    <w:rsid w:val="00585ABE"/>
    <w:rsid w:val="005963C4"/>
    <w:rsid w:val="005A0156"/>
    <w:rsid w:val="005B1D4B"/>
    <w:rsid w:val="005B5F91"/>
    <w:rsid w:val="005B7237"/>
    <w:rsid w:val="005D7680"/>
    <w:rsid w:val="005E50EC"/>
    <w:rsid w:val="005F6331"/>
    <w:rsid w:val="00605D1A"/>
    <w:rsid w:val="00606C27"/>
    <w:rsid w:val="006104E8"/>
    <w:rsid w:val="00611D34"/>
    <w:rsid w:val="00630B92"/>
    <w:rsid w:val="0063138A"/>
    <w:rsid w:val="00635965"/>
    <w:rsid w:val="0064648A"/>
    <w:rsid w:val="00646AF5"/>
    <w:rsid w:val="0067597E"/>
    <w:rsid w:val="00682035"/>
    <w:rsid w:val="00694527"/>
    <w:rsid w:val="006960A1"/>
    <w:rsid w:val="0069749E"/>
    <w:rsid w:val="006B0F39"/>
    <w:rsid w:val="006C06DE"/>
    <w:rsid w:val="006C0944"/>
    <w:rsid w:val="006C4824"/>
    <w:rsid w:val="006C53FD"/>
    <w:rsid w:val="006D230A"/>
    <w:rsid w:val="006E03C8"/>
    <w:rsid w:val="006E63A3"/>
    <w:rsid w:val="006F295B"/>
    <w:rsid w:val="007056A8"/>
    <w:rsid w:val="00706174"/>
    <w:rsid w:val="00713DA1"/>
    <w:rsid w:val="0073071F"/>
    <w:rsid w:val="00735424"/>
    <w:rsid w:val="00762E5E"/>
    <w:rsid w:val="007774DF"/>
    <w:rsid w:val="007A26D5"/>
    <w:rsid w:val="007A77B6"/>
    <w:rsid w:val="007B2EDF"/>
    <w:rsid w:val="007C1DB7"/>
    <w:rsid w:val="007C7BC2"/>
    <w:rsid w:val="007F7DBD"/>
    <w:rsid w:val="008145FA"/>
    <w:rsid w:val="00815064"/>
    <w:rsid w:val="008305A4"/>
    <w:rsid w:val="008728BF"/>
    <w:rsid w:val="008773BE"/>
    <w:rsid w:val="008917CA"/>
    <w:rsid w:val="008A265A"/>
    <w:rsid w:val="008B5E90"/>
    <w:rsid w:val="008C6186"/>
    <w:rsid w:val="008E0215"/>
    <w:rsid w:val="008E5E65"/>
    <w:rsid w:val="0090606B"/>
    <w:rsid w:val="0091150B"/>
    <w:rsid w:val="00912D24"/>
    <w:rsid w:val="0091750E"/>
    <w:rsid w:val="00922EC5"/>
    <w:rsid w:val="00927466"/>
    <w:rsid w:val="0093710B"/>
    <w:rsid w:val="00957C7D"/>
    <w:rsid w:val="00963019"/>
    <w:rsid w:val="00970CC5"/>
    <w:rsid w:val="00975BA7"/>
    <w:rsid w:val="00981048"/>
    <w:rsid w:val="009A7590"/>
    <w:rsid w:val="009A7955"/>
    <w:rsid w:val="009B0550"/>
    <w:rsid w:val="009C2429"/>
    <w:rsid w:val="009C24DC"/>
    <w:rsid w:val="009D7C08"/>
    <w:rsid w:val="009F3D74"/>
    <w:rsid w:val="00A02771"/>
    <w:rsid w:val="00A04BD0"/>
    <w:rsid w:val="00A17E27"/>
    <w:rsid w:val="00A30847"/>
    <w:rsid w:val="00A3498C"/>
    <w:rsid w:val="00A35DAA"/>
    <w:rsid w:val="00A37014"/>
    <w:rsid w:val="00A519FE"/>
    <w:rsid w:val="00A5456B"/>
    <w:rsid w:val="00A65AAB"/>
    <w:rsid w:val="00A77CA5"/>
    <w:rsid w:val="00A80B27"/>
    <w:rsid w:val="00AB1CAD"/>
    <w:rsid w:val="00AB5246"/>
    <w:rsid w:val="00AC11A1"/>
    <w:rsid w:val="00AC6043"/>
    <w:rsid w:val="00AE71BB"/>
    <w:rsid w:val="00AF330E"/>
    <w:rsid w:val="00B1717F"/>
    <w:rsid w:val="00B252B0"/>
    <w:rsid w:val="00B27EDE"/>
    <w:rsid w:val="00B34788"/>
    <w:rsid w:val="00B349DB"/>
    <w:rsid w:val="00B35B07"/>
    <w:rsid w:val="00B505D5"/>
    <w:rsid w:val="00B803F2"/>
    <w:rsid w:val="00B84ED5"/>
    <w:rsid w:val="00BA3515"/>
    <w:rsid w:val="00BC0164"/>
    <w:rsid w:val="00BC09AA"/>
    <w:rsid w:val="00BD30C8"/>
    <w:rsid w:val="00BE4050"/>
    <w:rsid w:val="00BE46A9"/>
    <w:rsid w:val="00C02EE5"/>
    <w:rsid w:val="00C03B05"/>
    <w:rsid w:val="00C05F05"/>
    <w:rsid w:val="00C11016"/>
    <w:rsid w:val="00C16336"/>
    <w:rsid w:val="00C61B53"/>
    <w:rsid w:val="00C72828"/>
    <w:rsid w:val="00C73453"/>
    <w:rsid w:val="00CB0768"/>
    <w:rsid w:val="00CB29A0"/>
    <w:rsid w:val="00CB58E4"/>
    <w:rsid w:val="00CD1132"/>
    <w:rsid w:val="00CD5104"/>
    <w:rsid w:val="00CD6289"/>
    <w:rsid w:val="00CF1852"/>
    <w:rsid w:val="00CF186D"/>
    <w:rsid w:val="00D01264"/>
    <w:rsid w:val="00D03312"/>
    <w:rsid w:val="00D06A71"/>
    <w:rsid w:val="00D06A88"/>
    <w:rsid w:val="00D161E4"/>
    <w:rsid w:val="00D21EB1"/>
    <w:rsid w:val="00D3436D"/>
    <w:rsid w:val="00D40F1F"/>
    <w:rsid w:val="00D43B17"/>
    <w:rsid w:val="00D53133"/>
    <w:rsid w:val="00D6117B"/>
    <w:rsid w:val="00D6393F"/>
    <w:rsid w:val="00D72739"/>
    <w:rsid w:val="00D73E17"/>
    <w:rsid w:val="00D90CD9"/>
    <w:rsid w:val="00D93EF3"/>
    <w:rsid w:val="00DA6FAA"/>
    <w:rsid w:val="00DA7745"/>
    <w:rsid w:val="00DB7F7B"/>
    <w:rsid w:val="00DD30E5"/>
    <w:rsid w:val="00DD677A"/>
    <w:rsid w:val="00DD76C9"/>
    <w:rsid w:val="00DE55D7"/>
    <w:rsid w:val="00E058CE"/>
    <w:rsid w:val="00E16678"/>
    <w:rsid w:val="00E2371F"/>
    <w:rsid w:val="00E32F78"/>
    <w:rsid w:val="00E35C11"/>
    <w:rsid w:val="00E82920"/>
    <w:rsid w:val="00E91B77"/>
    <w:rsid w:val="00E92D5E"/>
    <w:rsid w:val="00EB1176"/>
    <w:rsid w:val="00EB6C33"/>
    <w:rsid w:val="00EC43B6"/>
    <w:rsid w:val="00EE11CA"/>
    <w:rsid w:val="00EE43CC"/>
    <w:rsid w:val="00EF5D23"/>
    <w:rsid w:val="00F04290"/>
    <w:rsid w:val="00F1006B"/>
    <w:rsid w:val="00F10C0A"/>
    <w:rsid w:val="00F16769"/>
    <w:rsid w:val="00F179C7"/>
    <w:rsid w:val="00F23C48"/>
    <w:rsid w:val="00F421ED"/>
    <w:rsid w:val="00F42699"/>
    <w:rsid w:val="00F6482D"/>
    <w:rsid w:val="00FA6A8E"/>
    <w:rsid w:val="00FA6AF1"/>
    <w:rsid w:val="00FC6E84"/>
    <w:rsid w:val="00FE481B"/>
    <w:rsid w:val="686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4D1B"/>
  <w15:chartTrackingRefBased/>
  <w15:docId w15:val="{2BD15693-58E5-4D50-AC4C-1CA08444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515"/>
    <w:rPr>
      <w:color w:val="0563C1" w:themeColor="hyperlink"/>
      <w:u w:val="single"/>
    </w:rPr>
  </w:style>
  <w:style w:type="character" w:styleId="UnresolvedMention">
    <w:name w:val="Unresolved Mention"/>
    <w:basedOn w:val="DefaultParagraphFont"/>
    <w:uiPriority w:val="99"/>
    <w:semiHidden/>
    <w:unhideWhenUsed/>
    <w:rsid w:val="00BA3515"/>
    <w:rPr>
      <w:color w:val="605E5C"/>
      <w:shd w:val="clear" w:color="auto" w:fill="E1DFDD"/>
    </w:rPr>
  </w:style>
  <w:style w:type="character" w:styleId="FollowedHyperlink">
    <w:name w:val="FollowedHyperlink"/>
    <w:basedOn w:val="DefaultParagraphFont"/>
    <w:uiPriority w:val="99"/>
    <w:semiHidden/>
    <w:unhideWhenUsed/>
    <w:rsid w:val="00F421ED"/>
    <w:rPr>
      <w:color w:val="954F72" w:themeColor="followedHyperlink"/>
      <w:u w:val="single"/>
    </w:rPr>
  </w:style>
  <w:style w:type="paragraph" w:styleId="BalloonText">
    <w:name w:val="Balloon Text"/>
    <w:basedOn w:val="Normal"/>
    <w:link w:val="BalloonTextChar"/>
    <w:uiPriority w:val="99"/>
    <w:semiHidden/>
    <w:unhideWhenUsed/>
    <w:rsid w:val="00034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C3D"/>
    <w:rPr>
      <w:rFonts w:ascii="Segoe UI" w:hAnsi="Segoe UI" w:cs="Segoe UI"/>
      <w:sz w:val="18"/>
      <w:szCs w:val="18"/>
    </w:rPr>
  </w:style>
  <w:style w:type="paragraph" w:styleId="Header">
    <w:name w:val="header"/>
    <w:basedOn w:val="Normal"/>
    <w:link w:val="HeaderChar"/>
    <w:uiPriority w:val="99"/>
    <w:unhideWhenUsed/>
    <w:rsid w:val="00DA6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FAA"/>
  </w:style>
  <w:style w:type="paragraph" w:styleId="Footer">
    <w:name w:val="footer"/>
    <w:basedOn w:val="Normal"/>
    <w:link w:val="FooterChar"/>
    <w:uiPriority w:val="99"/>
    <w:unhideWhenUsed/>
    <w:rsid w:val="00DA6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FAA"/>
  </w:style>
  <w:style w:type="paragraph" w:styleId="ListParagraph">
    <w:name w:val="List Paragraph"/>
    <w:basedOn w:val="Normal"/>
    <w:uiPriority w:val="34"/>
    <w:qFormat/>
    <w:rsid w:val="00C02EE5"/>
    <w:pPr>
      <w:ind w:left="720"/>
      <w:contextualSpacing/>
    </w:pPr>
  </w:style>
  <w:style w:type="character" w:styleId="CommentReference">
    <w:name w:val="annotation reference"/>
    <w:basedOn w:val="DefaultParagraphFont"/>
    <w:uiPriority w:val="99"/>
    <w:semiHidden/>
    <w:unhideWhenUsed/>
    <w:rsid w:val="00E2371F"/>
    <w:rPr>
      <w:sz w:val="16"/>
      <w:szCs w:val="16"/>
    </w:rPr>
  </w:style>
  <w:style w:type="paragraph" w:styleId="CommentText">
    <w:name w:val="annotation text"/>
    <w:basedOn w:val="Normal"/>
    <w:link w:val="CommentTextChar"/>
    <w:uiPriority w:val="99"/>
    <w:unhideWhenUsed/>
    <w:rsid w:val="00E2371F"/>
    <w:pPr>
      <w:spacing w:line="240" w:lineRule="auto"/>
    </w:pPr>
    <w:rPr>
      <w:sz w:val="20"/>
      <w:szCs w:val="20"/>
    </w:rPr>
  </w:style>
  <w:style w:type="character" w:customStyle="1" w:styleId="CommentTextChar">
    <w:name w:val="Comment Text Char"/>
    <w:basedOn w:val="DefaultParagraphFont"/>
    <w:link w:val="CommentText"/>
    <w:uiPriority w:val="99"/>
    <w:rsid w:val="00E2371F"/>
    <w:rPr>
      <w:sz w:val="20"/>
      <w:szCs w:val="20"/>
    </w:rPr>
  </w:style>
  <w:style w:type="paragraph" w:styleId="CommentSubject">
    <w:name w:val="annotation subject"/>
    <w:basedOn w:val="CommentText"/>
    <w:next w:val="CommentText"/>
    <w:link w:val="CommentSubjectChar"/>
    <w:uiPriority w:val="99"/>
    <w:semiHidden/>
    <w:unhideWhenUsed/>
    <w:rsid w:val="00E2371F"/>
    <w:rPr>
      <w:b/>
      <w:bCs/>
    </w:rPr>
  </w:style>
  <w:style w:type="character" w:customStyle="1" w:styleId="CommentSubjectChar">
    <w:name w:val="Comment Subject Char"/>
    <w:basedOn w:val="CommentTextChar"/>
    <w:link w:val="CommentSubject"/>
    <w:uiPriority w:val="99"/>
    <w:semiHidden/>
    <w:rsid w:val="00E2371F"/>
    <w:rPr>
      <w:b/>
      <w:bCs/>
      <w:sz w:val="20"/>
      <w:szCs w:val="20"/>
    </w:rPr>
  </w:style>
  <w:style w:type="paragraph" w:styleId="Revision">
    <w:name w:val="Revision"/>
    <w:hidden/>
    <w:uiPriority w:val="99"/>
    <w:semiHidden/>
    <w:rsid w:val="00606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721581/Information_sharing_advice_practitioners_safeguarding_servic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6320b06c084007696fca731/Info_sharing_advice_content_May_2024.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ipsprocedures.org.uk/skyyty/safeguarding-partnerships-and-organisational-responsibilities/working-together-to-resolve-professional-differences-escalation-and-resolu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B7BD9C537A4044B81DF55EAABD2E54" ma:contentTypeVersion="12" ma:contentTypeDescription="Create a new document." ma:contentTypeScope="" ma:versionID="3441dc297d3b92fa5682ccc49b7be36f">
  <xsd:schema xmlns:xsd="http://www.w3.org/2001/XMLSchema" xmlns:xs="http://www.w3.org/2001/XMLSchema" xmlns:p="http://schemas.microsoft.com/office/2006/metadata/properties" xmlns:ns3="fbf2f385-7e46-4265-8b8f-162cc9d8d3a5" xmlns:ns4="47d20ba2-99a1-4069-9b96-15e7cd6f086e" targetNamespace="http://schemas.microsoft.com/office/2006/metadata/properties" ma:root="true" ma:fieldsID="7700717cea42887c1ae4e7f126e6d73d" ns3:_="" ns4:_="">
    <xsd:import namespace="fbf2f385-7e46-4265-8b8f-162cc9d8d3a5"/>
    <xsd:import namespace="47d20ba2-99a1-4069-9b96-15e7cd6f08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2f385-7e46-4265-8b8f-162cc9d8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d20ba2-99a1-4069-9b96-15e7cd6f08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F98E4-2495-45CB-896F-C78A349FEC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EDC663-67CE-47CD-BA9F-68667B0C0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2f385-7e46-4265-8b8f-162cc9d8d3a5"/>
    <ds:schemaRef ds:uri="47d20ba2-99a1-4069-9b96-15e7cd6f0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6443C-18E4-454A-A8D6-38736CCD3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Links>
    <vt:vector size="12" baseType="variant">
      <vt:variant>
        <vt:i4>6291560</vt:i4>
      </vt:variant>
      <vt:variant>
        <vt:i4>3</vt:i4>
      </vt:variant>
      <vt:variant>
        <vt:i4>0</vt:i4>
      </vt:variant>
      <vt:variant>
        <vt:i4>5</vt:i4>
      </vt:variant>
      <vt:variant>
        <vt:lpwstr>http://calderdale-safeguarding.co.uk/wp-content/uploads/2018/01/Professionals-Meetings-update-20171-min.pdf</vt:lpwstr>
      </vt:variant>
      <vt:variant>
        <vt:lpwstr/>
      </vt:variant>
      <vt:variant>
        <vt:i4>7209029</vt:i4>
      </vt:variant>
      <vt:variant>
        <vt:i4>0</vt:i4>
      </vt:variant>
      <vt:variant>
        <vt:i4>0</vt:i4>
      </vt:variant>
      <vt:variant>
        <vt:i4>5</vt:i4>
      </vt:variant>
      <vt:variant>
        <vt:lpwstr>http://www.chscb.org.uk/wp-content/uploads/2019/07/Professionals_Meetings_Guidance_Final1.pdf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Sandle, Tim</dc:creator>
  <cp:keywords/>
  <dc:description/>
  <cp:lastModifiedBy>Diamond, Kelly</cp:lastModifiedBy>
  <cp:revision>2</cp:revision>
  <dcterms:created xsi:type="dcterms:W3CDTF">2025-01-14T08:56:00Z</dcterms:created>
  <dcterms:modified xsi:type="dcterms:W3CDTF">2025-01-14T08:56:00Z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0x01010013B7BD9C537A4044B81DF55EAABD2E54</vt:lpwstr>
  </property>
</Properties>
</file>